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FE2C" w14:textId="77777777" w:rsidR="00494C1E" w:rsidRDefault="00CB747C" w:rsidP="00CB747C">
      <w:pPr>
        <w:jc w:val="center"/>
        <w:rPr>
          <w:rFonts w:ascii="Times New Roman" w:hAnsi="Times New Roman" w:cs="Times New Roman"/>
          <w:b/>
          <w:u w:val="single"/>
        </w:rPr>
      </w:pPr>
      <w:r w:rsidRPr="00CB747C">
        <w:rPr>
          <w:rFonts w:ascii="Times New Roman" w:hAnsi="Times New Roman" w:cs="Times New Roman"/>
          <w:b/>
          <w:u w:val="single"/>
        </w:rPr>
        <w:t>Комиссия РСПП по связи и информационно-коммуникационным технологиям</w:t>
      </w:r>
    </w:p>
    <w:p w14:paraId="4364D5C8" w14:textId="77777777" w:rsidR="00352416" w:rsidRDefault="00352416" w:rsidP="00352416">
      <w:pPr>
        <w:jc w:val="right"/>
        <w:rPr>
          <w:rFonts w:ascii="Times New Roman" w:eastAsia="Calibri" w:hAnsi="Times New Roman" w:cs="Times New Roman"/>
        </w:rPr>
      </w:pPr>
    </w:p>
    <w:p w14:paraId="60950CA0" w14:textId="77777777" w:rsidR="00352416" w:rsidRPr="00352416" w:rsidRDefault="00352416" w:rsidP="00352416">
      <w:pPr>
        <w:jc w:val="right"/>
        <w:rPr>
          <w:rFonts w:ascii="Times New Roman" w:eastAsia="Calibri" w:hAnsi="Times New Roman" w:cs="Times New Roman"/>
        </w:rPr>
      </w:pPr>
      <w:r w:rsidRPr="00352416">
        <w:rPr>
          <w:rFonts w:ascii="Times New Roman" w:eastAsia="Calibri" w:hAnsi="Times New Roman" w:cs="Times New Roman"/>
        </w:rPr>
        <w:t xml:space="preserve">Одобрены решением Комиссии </w:t>
      </w:r>
    </w:p>
    <w:p w14:paraId="51123AC1" w14:textId="77777777" w:rsidR="00352416" w:rsidRPr="00352416" w:rsidRDefault="00352416" w:rsidP="00352416">
      <w:pPr>
        <w:jc w:val="right"/>
        <w:rPr>
          <w:rFonts w:ascii="Times New Roman" w:eastAsia="Calibri" w:hAnsi="Times New Roman" w:cs="Times New Roman"/>
        </w:rPr>
      </w:pPr>
      <w:r w:rsidRPr="00352416">
        <w:rPr>
          <w:rFonts w:ascii="Times New Roman" w:eastAsia="Calibri" w:hAnsi="Times New Roman" w:cs="Times New Roman"/>
        </w:rPr>
        <w:t>от 07.02.2020 Протокол №21</w:t>
      </w:r>
    </w:p>
    <w:p w14:paraId="4C95BFB1" w14:textId="77777777" w:rsidR="00CB747C" w:rsidRPr="00CB747C" w:rsidRDefault="00CB747C" w:rsidP="00CB747C">
      <w:pPr>
        <w:jc w:val="center"/>
        <w:rPr>
          <w:rFonts w:ascii="Times New Roman" w:hAnsi="Times New Roman" w:cs="Times New Roman"/>
          <w:b/>
          <w:u w:val="single"/>
        </w:rPr>
      </w:pPr>
    </w:p>
    <w:p w14:paraId="64FAA167" w14:textId="77777777" w:rsidR="00352416" w:rsidRDefault="00352416" w:rsidP="00CB747C">
      <w:pPr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E0ED444" w14:textId="77777777" w:rsidR="00352416" w:rsidRDefault="00352416" w:rsidP="00CB747C">
      <w:pPr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7E7BDBF" w14:textId="77777777" w:rsidR="00CB747C" w:rsidRPr="002A26D6" w:rsidRDefault="00CB747C" w:rsidP="00CB747C">
      <w:pPr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26D6">
        <w:rPr>
          <w:rFonts w:ascii="Times New Roman" w:hAnsi="Times New Roman" w:cs="Times New Roman"/>
          <w:sz w:val="28"/>
          <w:szCs w:val="28"/>
        </w:rPr>
        <w:t>Предложения</w:t>
      </w:r>
    </w:p>
    <w:p w14:paraId="00671711" w14:textId="0E6A2111" w:rsidR="00CB747C" w:rsidRPr="002A26D6" w:rsidRDefault="00CB747C" w:rsidP="00CB747C">
      <w:pPr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26D6">
        <w:rPr>
          <w:rFonts w:ascii="Times New Roman" w:hAnsi="Times New Roman" w:cs="Times New Roman"/>
          <w:sz w:val="28"/>
          <w:szCs w:val="28"/>
        </w:rPr>
        <w:t>по проект</w:t>
      </w:r>
      <w:r w:rsidR="00A42D31">
        <w:rPr>
          <w:rFonts w:ascii="Times New Roman" w:hAnsi="Times New Roman" w:cs="Times New Roman"/>
          <w:sz w:val="28"/>
          <w:szCs w:val="28"/>
        </w:rPr>
        <w:t>у</w:t>
      </w:r>
      <w:r w:rsidRPr="002A26D6">
        <w:rPr>
          <w:rFonts w:ascii="Times New Roman" w:hAnsi="Times New Roman" w:cs="Times New Roman"/>
          <w:sz w:val="28"/>
          <w:szCs w:val="28"/>
        </w:rPr>
        <w:t xml:space="preserve"> «Доступный интернет» </w:t>
      </w:r>
    </w:p>
    <w:p w14:paraId="0DEC9004" w14:textId="77777777" w:rsidR="00CB747C" w:rsidRPr="002A26D6" w:rsidRDefault="00CB747C" w:rsidP="00CB747C">
      <w:pPr>
        <w:ind w:lef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5D9CB5" w14:textId="53E50FD5" w:rsidR="00B90288" w:rsidRPr="002A26D6" w:rsidRDefault="00CB747C" w:rsidP="00B927A6">
      <w:pPr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A26D6">
        <w:rPr>
          <w:rFonts w:ascii="Times New Roman" w:hAnsi="Times New Roman" w:cs="Times New Roman"/>
          <w:sz w:val="28"/>
          <w:szCs w:val="28"/>
        </w:rPr>
        <w:t>Президент</w:t>
      </w:r>
      <w:r w:rsidR="00B90288" w:rsidRPr="002A26D6">
        <w:rPr>
          <w:rFonts w:ascii="Times New Roman" w:hAnsi="Times New Roman" w:cs="Times New Roman"/>
          <w:sz w:val="28"/>
          <w:szCs w:val="28"/>
        </w:rPr>
        <w:t xml:space="preserve">ом </w:t>
      </w:r>
      <w:r w:rsidR="00352416">
        <w:rPr>
          <w:rFonts w:ascii="Times New Roman" w:hAnsi="Times New Roman" w:cs="Times New Roman"/>
          <w:sz w:val="28"/>
          <w:szCs w:val="28"/>
        </w:rPr>
        <w:t xml:space="preserve">Российской Федерации  </w:t>
      </w:r>
      <w:r w:rsidR="00B90288" w:rsidRPr="002A26D6">
        <w:rPr>
          <w:rFonts w:ascii="Times New Roman" w:hAnsi="Times New Roman" w:cs="Times New Roman"/>
          <w:sz w:val="28"/>
          <w:szCs w:val="28"/>
        </w:rPr>
        <w:t xml:space="preserve">поручено Правительству </w:t>
      </w:r>
      <w:r w:rsidR="00352416">
        <w:rPr>
          <w:rFonts w:ascii="Times New Roman" w:hAnsi="Times New Roman" w:cs="Times New Roman"/>
          <w:sz w:val="28"/>
          <w:szCs w:val="28"/>
        </w:rPr>
        <w:t xml:space="preserve">Российской Федерации  </w:t>
      </w:r>
      <w:r w:rsidRPr="002A26D6">
        <w:rPr>
          <w:rFonts w:ascii="Times New Roman" w:hAnsi="Times New Roman" w:cs="Times New Roman"/>
          <w:sz w:val="28"/>
          <w:szCs w:val="28"/>
        </w:rPr>
        <w:t>обеспечить оказание гражданам на безвозмездной основе услуг связи по передаче данных и предоставлению доступа к информационно-телекоммуникационной сети Интернет на территории Российской Федерации для использования отечественных социально значимых интернет-сервисов, определив по согласованию с Администрацией Президента Российской Федерации перечень таких сервисов и порядок оказания названных услуг</w:t>
      </w:r>
      <w:r w:rsidR="00B927A6">
        <w:rPr>
          <w:rFonts w:ascii="Times New Roman" w:hAnsi="Times New Roman" w:cs="Times New Roman"/>
          <w:sz w:val="28"/>
          <w:szCs w:val="28"/>
        </w:rPr>
        <w:t xml:space="preserve"> </w:t>
      </w:r>
      <w:r w:rsidR="00B90288" w:rsidRPr="002A26D6">
        <w:rPr>
          <w:rFonts w:ascii="Times New Roman" w:hAnsi="Times New Roman" w:cs="Times New Roman"/>
          <w:sz w:val="28"/>
          <w:szCs w:val="28"/>
        </w:rPr>
        <w:t xml:space="preserve"> (</w:t>
      </w:r>
      <w:r w:rsidR="00B927A6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="00B927A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927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90288" w:rsidRPr="002A26D6">
        <w:rPr>
          <w:rFonts w:ascii="Times New Roman" w:hAnsi="Times New Roman" w:cs="Times New Roman"/>
          <w:sz w:val="28"/>
          <w:szCs w:val="28"/>
        </w:rPr>
        <w:t>проект «Доступный Интернет»).</w:t>
      </w:r>
    </w:p>
    <w:p w14:paraId="6D5196E3" w14:textId="664B7933" w:rsidR="0044300C" w:rsidRDefault="00CB747C" w:rsidP="00B927A6">
      <w:pPr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A26D6">
        <w:rPr>
          <w:rFonts w:ascii="Times New Roman" w:hAnsi="Times New Roman" w:cs="Times New Roman"/>
          <w:sz w:val="28"/>
          <w:szCs w:val="28"/>
        </w:rPr>
        <w:t xml:space="preserve">Предварительная оценка </w:t>
      </w:r>
      <w:r w:rsidR="0044300C" w:rsidRPr="002A26D6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="00DB2706" w:rsidRPr="002A26D6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B90288" w:rsidRPr="002A26D6">
        <w:rPr>
          <w:rFonts w:ascii="Times New Roman" w:hAnsi="Times New Roman" w:cs="Times New Roman"/>
          <w:sz w:val="28"/>
          <w:szCs w:val="28"/>
        </w:rPr>
        <w:t xml:space="preserve">реализации проекта «Доступный Интернет» </w:t>
      </w:r>
      <w:r w:rsidRPr="002A26D6">
        <w:rPr>
          <w:rFonts w:ascii="Times New Roman" w:hAnsi="Times New Roman" w:cs="Times New Roman"/>
          <w:sz w:val="28"/>
          <w:szCs w:val="28"/>
        </w:rPr>
        <w:t>показала,</w:t>
      </w:r>
      <w:r w:rsidR="0044300C" w:rsidRPr="002A26D6">
        <w:rPr>
          <w:rFonts w:ascii="Times New Roman" w:hAnsi="Times New Roman" w:cs="Times New Roman"/>
          <w:sz w:val="28"/>
          <w:szCs w:val="28"/>
        </w:rPr>
        <w:t xml:space="preserve"> что </w:t>
      </w:r>
      <w:r w:rsidR="00311F43" w:rsidRPr="002A26D6">
        <w:rPr>
          <w:rFonts w:ascii="Times New Roman" w:hAnsi="Times New Roman" w:cs="Times New Roman"/>
          <w:sz w:val="28"/>
          <w:szCs w:val="28"/>
        </w:rPr>
        <w:t>от выбранн</w:t>
      </w:r>
      <w:r w:rsidR="00DB2706" w:rsidRPr="002A26D6">
        <w:rPr>
          <w:rFonts w:ascii="Times New Roman" w:hAnsi="Times New Roman" w:cs="Times New Roman"/>
          <w:sz w:val="28"/>
          <w:szCs w:val="28"/>
        </w:rPr>
        <w:t>ой</w:t>
      </w:r>
      <w:r w:rsidR="00311F43" w:rsidRPr="002A26D6">
        <w:rPr>
          <w:rFonts w:ascii="Times New Roman" w:hAnsi="Times New Roman" w:cs="Times New Roman"/>
          <w:sz w:val="28"/>
          <w:szCs w:val="28"/>
        </w:rPr>
        <w:t xml:space="preserve"> </w:t>
      </w:r>
      <w:r w:rsidR="00DB2706" w:rsidRPr="002A26D6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311F43" w:rsidRPr="002A26D6">
        <w:rPr>
          <w:rFonts w:ascii="Times New Roman" w:hAnsi="Times New Roman" w:cs="Times New Roman"/>
          <w:sz w:val="28"/>
          <w:szCs w:val="28"/>
        </w:rPr>
        <w:t xml:space="preserve">будут зависеть расходы, </w:t>
      </w:r>
      <w:r w:rsidRPr="002A26D6">
        <w:rPr>
          <w:rFonts w:ascii="Times New Roman" w:hAnsi="Times New Roman" w:cs="Times New Roman"/>
          <w:sz w:val="28"/>
          <w:szCs w:val="28"/>
        </w:rPr>
        <w:t>потер</w:t>
      </w:r>
      <w:r w:rsidR="00311F43" w:rsidRPr="002A26D6">
        <w:rPr>
          <w:rFonts w:ascii="Times New Roman" w:hAnsi="Times New Roman" w:cs="Times New Roman"/>
          <w:sz w:val="28"/>
          <w:szCs w:val="28"/>
        </w:rPr>
        <w:t>и</w:t>
      </w:r>
      <w:r w:rsidRPr="002A26D6">
        <w:rPr>
          <w:rFonts w:ascii="Times New Roman" w:hAnsi="Times New Roman" w:cs="Times New Roman"/>
          <w:sz w:val="28"/>
          <w:szCs w:val="28"/>
        </w:rPr>
        <w:t xml:space="preserve"> операторов связи и </w:t>
      </w:r>
      <w:proofErr w:type="gramStart"/>
      <w:r w:rsidRPr="002A26D6">
        <w:rPr>
          <w:rFonts w:ascii="Times New Roman" w:hAnsi="Times New Roman" w:cs="Times New Roman"/>
          <w:sz w:val="28"/>
          <w:szCs w:val="28"/>
        </w:rPr>
        <w:t>интернет-компаний</w:t>
      </w:r>
      <w:proofErr w:type="gramEnd"/>
      <w:r w:rsidRPr="002A26D6">
        <w:rPr>
          <w:rFonts w:ascii="Times New Roman" w:hAnsi="Times New Roman" w:cs="Times New Roman"/>
          <w:sz w:val="28"/>
          <w:szCs w:val="28"/>
        </w:rPr>
        <w:t xml:space="preserve">, </w:t>
      </w:r>
      <w:r w:rsidR="00311F43" w:rsidRPr="002A26D6">
        <w:rPr>
          <w:rFonts w:ascii="Times New Roman" w:hAnsi="Times New Roman" w:cs="Times New Roman"/>
          <w:sz w:val="28"/>
          <w:szCs w:val="28"/>
        </w:rPr>
        <w:t>сроки реализации проекта.</w:t>
      </w:r>
    </w:p>
    <w:p w14:paraId="47248547" w14:textId="50D36333" w:rsidR="00982429" w:rsidRPr="00982429" w:rsidRDefault="009716AB" w:rsidP="00B927A6">
      <w:pPr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расходы и потери от реализации любой модели </w:t>
      </w:r>
      <w:r w:rsidRPr="00982429">
        <w:rPr>
          <w:rFonts w:ascii="Times New Roman" w:hAnsi="Times New Roman" w:cs="Times New Roman"/>
          <w:sz w:val="28"/>
          <w:szCs w:val="28"/>
        </w:rPr>
        <w:t>оказания гражданам на безвозмездной основе услуг связи по передаче данных и предоставлению доступа к информационно-телекоммуникационной сети Интернет на территории России для использования отечественных социально значимых интернет-сервисов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982429" w:rsidRPr="00BE3591">
        <w:rPr>
          <w:rFonts w:ascii="Times New Roman" w:hAnsi="Times New Roman" w:cs="Times New Roman"/>
          <w:b/>
          <w:sz w:val="28"/>
          <w:szCs w:val="28"/>
        </w:rPr>
        <w:t>компенс</w:t>
      </w:r>
      <w:r>
        <w:rPr>
          <w:rFonts w:ascii="Times New Roman" w:hAnsi="Times New Roman" w:cs="Times New Roman"/>
          <w:b/>
          <w:sz w:val="28"/>
          <w:szCs w:val="28"/>
        </w:rPr>
        <w:t xml:space="preserve">ироваться </w:t>
      </w:r>
      <w:r w:rsidR="00982429" w:rsidRPr="00BE3591">
        <w:rPr>
          <w:rFonts w:ascii="Times New Roman" w:hAnsi="Times New Roman" w:cs="Times New Roman"/>
          <w:b/>
          <w:sz w:val="28"/>
          <w:szCs w:val="28"/>
        </w:rPr>
        <w:t>операторам связи и интернет-компаниям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FC67733" w14:textId="60925A56" w:rsidR="009716AB" w:rsidRDefault="00582993" w:rsidP="00B927A6">
      <w:pPr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582993"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 доходы от предоставления услуг документальной электросвязи населению всего по отрасли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82993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2993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>порядка 450 000</w:t>
      </w:r>
      <w:r w:rsidRPr="00582993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982429" w:rsidRPr="00982429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35241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582993">
        <w:rPr>
          <w:rFonts w:ascii="Times New Roman" w:hAnsi="Times New Roman" w:cs="Times New Roman"/>
          <w:sz w:val="28"/>
          <w:szCs w:val="28"/>
        </w:rPr>
        <w:t>реализация Поручения № Пр-113 в полном объеме повлечет расходы ведущих российских операторов связи в сумме более 150 миллиардов рублей в год. Данные расходы будут только возрастать из-за увеличения объемов потребляемого интернет-трафика, как в силу общемировой тенденции ежегодно на 30-40%, а также в связи с изменением профиля потребления абонентов из-за введения «бесплатности». Аналогично расходы прогнозируются также и у интернет-компаний.</w:t>
      </w:r>
    </w:p>
    <w:p w14:paraId="796FAD2C" w14:textId="696AE622" w:rsidR="00982429" w:rsidRPr="00982429" w:rsidRDefault="0093559B" w:rsidP="00B927A6">
      <w:pPr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82429">
        <w:rPr>
          <w:rFonts w:ascii="Times New Roman" w:hAnsi="Times New Roman" w:cs="Times New Roman"/>
          <w:sz w:val="28"/>
          <w:szCs w:val="28"/>
        </w:rPr>
        <w:t xml:space="preserve">Отсутствие компенсации затрат и потерь приведет к падению инвестиционной активности участников рынка, снижению экономических показателей телекоммуникационной отрасли, замедлению развития инфраструктуры сетей связи. </w:t>
      </w:r>
      <w:r>
        <w:rPr>
          <w:rFonts w:ascii="Times New Roman" w:hAnsi="Times New Roman" w:cs="Times New Roman"/>
          <w:sz w:val="28"/>
          <w:szCs w:val="28"/>
        </w:rPr>
        <w:t xml:space="preserve">На фоне иных законодательных инициатив, приводящих к дополнительным </w:t>
      </w:r>
      <w:r w:rsidR="00C56D59">
        <w:rPr>
          <w:rFonts w:ascii="Times New Roman" w:hAnsi="Times New Roman" w:cs="Times New Roman"/>
          <w:sz w:val="28"/>
          <w:szCs w:val="28"/>
        </w:rPr>
        <w:t>расхода</w:t>
      </w:r>
      <w:r w:rsidR="00013726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бизнеса (</w:t>
      </w:r>
      <w:r w:rsidRPr="00982429">
        <w:rPr>
          <w:rFonts w:ascii="Times New Roman" w:hAnsi="Times New Roman" w:cs="Times New Roman"/>
          <w:sz w:val="28"/>
          <w:szCs w:val="28"/>
        </w:rPr>
        <w:t>в части противодействия терроризму и обеспечения общественной безопасности, обеспечения устойчивой работы сети «Интернет» в России</w:t>
      </w:r>
      <w:r>
        <w:rPr>
          <w:rFonts w:ascii="Times New Roman" w:hAnsi="Times New Roman" w:cs="Times New Roman"/>
          <w:sz w:val="28"/>
          <w:szCs w:val="28"/>
        </w:rPr>
        <w:t xml:space="preserve"> и т.д.), </w:t>
      </w:r>
      <w:r w:rsidRPr="00982429">
        <w:rPr>
          <w:rFonts w:ascii="Times New Roman" w:hAnsi="Times New Roman" w:cs="Times New Roman"/>
          <w:sz w:val="28"/>
          <w:szCs w:val="28"/>
        </w:rPr>
        <w:t xml:space="preserve">очередное обременение операторов связи и </w:t>
      </w:r>
      <w:proofErr w:type="gramStart"/>
      <w:r w:rsidRPr="00982429">
        <w:rPr>
          <w:rFonts w:ascii="Times New Roman" w:hAnsi="Times New Roman" w:cs="Times New Roman"/>
          <w:sz w:val="28"/>
          <w:szCs w:val="28"/>
        </w:rPr>
        <w:t>интернет-компаний</w:t>
      </w:r>
      <w:proofErr w:type="gramEnd"/>
      <w:r w:rsidRPr="00982429">
        <w:rPr>
          <w:rFonts w:ascii="Times New Roman" w:hAnsi="Times New Roman" w:cs="Times New Roman"/>
          <w:sz w:val="28"/>
          <w:szCs w:val="28"/>
        </w:rPr>
        <w:t xml:space="preserve"> представляется недопустимым.</w:t>
      </w:r>
    </w:p>
    <w:p w14:paraId="7FE86017" w14:textId="77777777" w:rsidR="0093559B" w:rsidRDefault="0093559B" w:rsidP="00B927A6">
      <w:pPr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6D1ED437" w14:textId="76B103B6" w:rsidR="00494C1E" w:rsidRPr="00352416" w:rsidRDefault="00DB09B8" w:rsidP="00B927A6">
      <w:pPr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416">
        <w:rPr>
          <w:rFonts w:ascii="Times New Roman" w:hAnsi="Times New Roman" w:cs="Times New Roman"/>
          <w:b/>
          <w:sz w:val="28"/>
          <w:szCs w:val="28"/>
        </w:rPr>
        <w:t>Для</w:t>
      </w:r>
      <w:r w:rsidR="00CB747C" w:rsidRPr="00352416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 </w:t>
      </w:r>
      <w:r w:rsidRPr="00352416">
        <w:rPr>
          <w:rFonts w:ascii="Times New Roman" w:hAnsi="Times New Roman" w:cs="Times New Roman"/>
          <w:b/>
          <w:sz w:val="28"/>
          <w:szCs w:val="28"/>
        </w:rPr>
        <w:t>«Доступный интернет» при соблюдении баланса интересов граждан, бизнеса и государства предлагается</w:t>
      </w:r>
      <w:r w:rsidR="00494C1E" w:rsidRPr="00352416">
        <w:rPr>
          <w:rFonts w:ascii="Times New Roman" w:hAnsi="Times New Roman" w:cs="Times New Roman"/>
          <w:b/>
          <w:sz w:val="28"/>
          <w:szCs w:val="28"/>
        </w:rPr>
        <w:t>:</w:t>
      </w:r>
    </w:p>
    <w:p w14:paraId="52C03632" w14:textId="77777777" w:rsidR="00E957BA" w:rsidRPr="002A26D6" w:rsidRDefault="00E957BA" w:rsidP="00B927A6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32EBEB84" w14:textId="52597441" w:rsidR="00494C1E" w:rsidRPr="002A26D6" w:rsidRDefault="0083085F" w:rsidP="00B927A6">
      <w:pPr>
        <w:pStyle w:val="a3"/>
        <w:numPr>
          <w:ilvl w:val="0"/>
          <w:numId w:val="5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3085F">
        <w:rPr>
          <w:rFonts w:ascii="Times New Roman" w:hAnsi="Times New Roman" w:cs="Times New Roman"/>
          <w:sz w:val="28"/>
          <w:szCs w:val="28"/>
        </w:rPr>
        <w:t>К отечественным социально-значимым Интернет-сервисам, при использовании которых не тарифицируется трафик (далее – бесплатный трафик</w:t>
      </w:r>
      <w:r w:rsidR="005505B0" w:rsidRPr="00352416">
        <w:rPr>
          <w:rFonts w:ascii="Times New Roman" w:hAnsi="Times New Roman" w:cs="Times New Roman"/>
          <w:sz w:val="28"/>
          <w:szCs w:val="28"/>
        </w:rPr>
        <w:t xml:space="preserve"> </w:t>
      </w:r>
      <w:r w:rsidR="005505B0">
        <w:rPr>
          <w:rFonts w:ascii="Times New Roman" w:hAnsi="Times New Roman" w:cs="Times New Roman"/>
          <w:sz w:val="28"/>
          <w:szCs w:val="28"/>
        </w:rPr>
        <w:t>для пользователей</w:t>
      </w:r>
      <w:r w:rsidRPr="0083085F">
        <w:rPr>
          <w:rFonts w:ascii="Times New Roman" w:hAnsi="Times New Roman" w:cs="Times New Roman"/>
          <w:sz w:val="28"/>
          <w:szCs w:val="28"/>
        </w:rPr>
        <w:t>), отн</w:t>
      </w:r>
      <w:r w:rsidR="00A93C10">
        <w:rPr>
          <w:rFonts w:ascii="Times New Roman" w:hAnsi="Times New Roman" w:cs="Times New Roman"/>
          <w:sz w:val="28"/>
          <w:szCs w:val="28"/>
        </w:rPr>
        <w:t>е</w:t>
      </w:r>
      <w:r w:rsidRPr="008308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494C1E" w:rsidRPr="002A26D6">
        <w:rPr>
          <w:rFonts w:ascii="Times New Roman" w:hAnsi="Times New Roman" w:cs="Times New Roman"/>
          <w:sz w:val="28"/>
          <w:szCs w:val="28"/>
        </w:rPr>
        <w:t>:</w:t>
      </w:r>
    </w:p>
    <w:p w14:paraId="1FB6E825" w14:textId="77777777" w:rsidR="00494C1E" w:rsidRPr="002A26D6" w:rsidRDefault="00E957BA" w:rsidP="00B927A6">
      <w:pPr>
        <w:pStyle w:val="a3"/>
        <w:numPr>
          <w:ilvl w:val="0"/>
          <w:numId w:val="7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A26D6">
        <w:rPr>
          <w:rFonts w:ascii="Times New Roman" w:hAnsi="Times New Roman" w:cs="Times New Roman"/>
          <w:sz w:val="28"/>
          <w:szCs w:val="28"/>
        </w:rPr>
        <w:t>Портал</w:t>
      </w:r>
      <w:r w:rsidR="00494C1E" w:rsidRPr="002A26D6">
        <w:rPr>
          <w:rFonts w:ascii="Times New Roman" w:hAnsi="Times New Roman" w:cs="Times New Roman"/>
          <w:sz w:val="28"/>
          <w:szCs w:val="28"/>
        </w:rPr>
        <w:t xml:space="preserve"> государственных услуг;</w:t>
      </w:r>
    </w:p>
    <w:p w14:paraId="46F487F7" w14:textId="77777777" w:rsidR="00494C1E" w:rsidRPr="002A26D6" w:rsidRDefault="00494C1E" w:rsidP="00B927A6">
      <w:pPr>
        <w:pStyle w:val="a3"/>
        <w:numPr>
          <w:ilvl w:val="0"/>
          <w:numId w:val="7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A26D6">
        <w:rPr>
          <w:rFonts w:ascii="Times New Roman" w:hAnsi="Times New Roman" w:cs="Times New Roman"/>
          <w:sz w:val="28"/>
          <w:szCs w:val="28"/>
        </w:rPr>
        <w:t>все Интернет-</w:t>
      </w:r>
      <w:r w:rsidR="00E957BA" w:rsidRPr="002A26D6">
        <w:rPr>
          <w:rFonts w:ascii="Times New Roman" w:hAnsi="Times New Roman" w:cs="Times New Roman"/>
          <w:sz w:val="28"/>
          <w:szCs w:val="28"/>
        </w:rPr>
        <w:t>сервисы</w:t>
      </w:r>
      <w:r w:rsidRPr="002A26D6">
        <w:rPr>
          <w:rFonts w:ascii="Times New Roman" w:hAnsi="Times New Roman" w:cs="Times New Roman"/>
          <w:sz w:val="28"/>
          <w:szCs w:val="28"/>
        </w:rPr>
        <w:t xml:space="preserve"> федеральных органов власти;</w:t>
      </w:r>
    </w:p>
    <w:p w14:paraId="2E10F53C" w14:textId="77777777" w:rsidR="00E957BA" w:rsidRPr="002A26D6" w:rsidRDefault="00494C1E" w:rsidP="00B927A6">
      <w:pPr>
        <w:pStyle w:val="a3"/>
        <w:numPr>
          <w:ilvl w:val="0"/>
          <w:numId w:val="7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A26D6">
        <w:rPr>
          <w:rFonts w:ascii="Times New Roman" w:hAnsi="Times New Roman" w:cs="Times New Roman"/>
          <w:sz w:val="28"/>
          <w:szCs w:val="28"/>
        </w:rPr>
        <w:t>по одному Интернет-</w:t>
      </w:r>
      <w:r w:rsidR="00E957BA" w:rsidRPr="002A26D6">
        <w:rPr>
          <w:rFonts w:ascii="Times New Roman" w:hAnsi="Times New Roman" w:cs="Times New Roman"/>
          <w:sz w:val="28"/>
          <w:szCs w:val="28"/>
        </w:rPr>
        <w:t>сервису</w:t>
      </w:r>
      <w:r w:rsidRPr="002A26D6">
        <w:rPr>
          <w:rFonts w:ascii="Times New Roman" w:hAnsi="Times New Roman" w:cs="Times New Roman"/>
          <w:sz w:val="28"/>
          <w:szCs w:val="28"/>
        </w:rPr>
        <w:t xml:space="preserve"> от каждого субъекта Российской Федерации.</w:t>
      </w:r>
    </w:p>
    <w:p w14:paraId="5B9CC4DA" w14:textId="77777777" w:rsidR="00E957BA" w:rsidRPr="002A26D6" w:rsidRDefault="00E957BA" w:rsidP="00B927A6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2838D908" w14:textId="2D96449D" w:rsidR="00494C1E" w:rsidRPr="002A26D6" w:rsidRDefault="00494C1E" w:rsidP="00B927A6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A26D6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="00AD33C7">
        <w:rPr>
          <w:rFonts w:ascii="Times New Roman" w:hAnsi="Times New Roman" w:cs="Times New Roman"/>
          <w:sz w:val="28"/>
          <w:szCs w:val="28"/>
        </w:rPr>
        <w:t>требованиями для</w:t>
      </w:r>
      <w:r w:rsidRPr="002A26D6">
        <w:rPr>
          <w:rFonts w:ascii="Times New Roman" w:hAnsi="Times New Roman" w:cs="Times New Roman"/>
          <w:sz w:val="28"/>
          <w:szCs w:val="28"/>
        </w:rPr>
        <w:t xml:space="preserve"> отнесения Интернет-</w:t>
      </w:r>
      <w:r w:rsidR="00E957BA" w:rsidRPr="002A26D6">
        <w:rPr>
          <w:rFonts w:ascii="Times New Roman" w:hAnsi="Times New Roman" w:cs="Times New Roman"/>
          <w:sz w:val="28"/>
          <w:szCs w:val="28"/>
        </w:rPr>
        <w:t>сервисов</w:t>
      </w:r>
      <w:r w:rsidRPr="002A2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6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26D6">
        <w:rPr>
          <w:rFonts w:ascii="Times New Roman" w:hAnsi="Times New Roman" w:cs="Times New Roman"/>
          <w:sz w:val="28"/>
          <w:szCs w:val="28"/>
        </w:rPr>
        <w:t xml:space="preserve"> </w:t>
      </w:r>
      <w:r w:rsidR="00212ED7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83085F">
        <w:rPr>
          <w:rFonts w:ascii="Times New Roman" w:hAnsi="Times New Roman" w:cs="Times New Roman"/>
          <w:sz w:val="28"/>
          <w:szCs w:val="28"/>
        </w:rPr>
        <w:t xml:space="preserve">отечественным </w:t>
      </w:r>
      <w:r w:rsidRPr="002A26D6">
        <w:rPr>
          <w:rFonts w:ascii="Times New Roman" w:hAnsi="Times New Roman" w:cs="Times New Roman"/>
          <w:sz w:val="28"/>
          <w:szCs w:val="28"/>
        </w:rPr>
        <w:t>социально-значимым</w:t>
      </w:r>
      <w:r w:rsidR="00C93B67">
        <w:rPr>
          <w:rFonts w:ascii="Times New Roman" w:hAnsi="Times New Roman" w:cs="Times New Roman"/>
          <w:sz w:val="28"/>
          <w:szCs w:val="28"/>
        </w:rPr>
        <w:t xml:space="preserve"> могут являться следующие</w:t>
      </w:r>
      <w:r w:rsidRPr="002A26D6">
        <w:rPr>
          <w:rFonts w:ascii="Times New Roman" w:hAnsi="Times New Roman" w:cs="Times New Roman"/>
          <w:sz w:val="28"/>
          <w:szCs w:val="28"/>
        </w:rPr>
        <w:t>:</w:t>
      </w:r>
    </w:p>
    <w:p w14:paraId="27EAC8B9" w14:textId="77777777" w:rsidR="00494C1E" w:rsidRPr="002A26D6" w:rsidRDefault="00494C1E" w:rsidP="00B927A6">
      <w:pPr>
        <w:pStyle w:val="a3"/>
        <w:numPr>
          <w:ilvl w:val="0"/>
          <w:numId w:val="8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A26D6">
        <w:rPr>
          <w:rFonts w:ascii="Times New Roman" w:hAnsi="Times New Roman" w:cs="Times New Roman"/>
          <w:sz w:val="28"/>
          <w:szCs w:val="28"/>
        </w:rPr>
        <w:t>Интернет-с</w:t>
      </w:r>
      <w:r w:rsidR="00E957BA" w:rsidRPr="002A26D6">
        <w:rPr>
          <w:rFonts w:ascii="Times New Roman" w:hAnsi="Times New Roman" w:cs="Times New Roman"/>
          <w:sz w:val="28"/>
          <w:szCs w:val="28"/>
        </w:rPr>
        <w:t>ервис</w:t>
      </w:r>
      <w:r w:rsidRPr="002A26D6">
        <w:rPr>
          <w:rFonts w:ascii="Times New Roman" w:hAnsi="Times New Roman" w:cs="Times New Roman"/>
          <w:sz w:val="28"/>
          <w:szCs w:val="28"/>
        </w:rPr>
        <w:t xml:space="preserve"> находится в доменной зоне, администрируемой Координационным центром национального домена РФ;</w:t>
      </w:r>
    </w:p>
    <w:p w14:paraId="75231940" w14:textId="77777777" w:rsidR="00494C1E" w:rsidRPr="002A26D6" w:rsidRDefault="00494C1E" w:rsidP="00B927A6">
      <w:pPr>
        <w:pStyle w:val="a3"/>
        <w:numPr>
          <w:ilvl w:val="0"/>
          <w:numId w:val="8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A26D6">
        <w:rPr>
          <w:rFonts w:ascii="Times New Roman" w:hAnsi="Times New Roman" w:cs="Times New Roman"/>
          <w:sz w:val="28"/>
          <w:szCs w:val="28"/>
        </w:rPr>
        <w:t>Хостинг-провайдер Интернет-с</w:t>
      </w:r>
      <w:r w:rsidR="00E957BA" w:rsidRPr="002A26D6">
        <w:rPr>
          <w:rFonts w:ascii="Times New Roman" w:hAnsi="Times New Roman" w:cs="Times New Roman"/>
          <w:sz w:val="28"/>
          <w:szCs w:val="28"/>
        </w:rPr>
        <w:t>ервиса</w:t>
      </w:r>
      <w:r w:rsidRPr="002A26D6">
        <w:rPr>
          <w:rFonts w:ascii="Times New Roman" w:hAnsi="Times New Roman" w:cs="Times New Roman"/>
          <w:sz w:val="28"/>
          <w:szCs w:val="28"/>
        </w:rPr>
        <w:t xml:space="preserve"> является российским юридическим лицом, сервера которого расположены на территории РФ;</w:t>
      </w:r>
    </w:p>
    <w:p w14:paraId="5E8CA75B" w14:textId="77777777" w:rsidR="00494C1E" w:rsidRPr="002A26D6" w:rsidRDefault="00494C1E" w:rsidP="00B927A6">
      <w:pPr>
        <w:pStyle w:val="a3"/>
        <w:numPr>
          <w:ilvl w:val="0"/>
          <w:numId w:val="8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A26D6">
        <w:rPr>
          <w:rFonts w:ascii="Times New Roman" w:hAnsi="Times New Roman" w:cs="Times New Roman"/>
          <w:sz w:val="28"/>
          <w:szCs w:val="28"/>
        </w:rPr>
        <w:t>Интернет-с</w:t>
      </w:r>
      <w:r w:rsidR="00E957BA" w:rsidRPr="002A26D6">
        <w:rPr>
          <w:rFonts w:ascii="Times New Roman" w:hAnsi="Times New Roman" w:cs="Times New Roman"/>
          <w:sz w:val="28"/>
          <w:szCs w:val="28"/>
        </w:rPr>
        <w:t>ервис</w:t>
      </w:r>
      <w:r w:rsidRPr="002A26D6">
        <w:rPr>
          <w:rFonts w:ascii="Times New Roman" w:hAnsi="Times New Roman" w:cs="Times New Roman"/>
          <w:sz w:val="28"/>
          <w:szCs w:val="28"/>
        </w:rPr>
        <w:t xml:space="preserve"> не содержит развлекательный контент или рекламу, за исключением социальной рекламы.</w:t>
      </w:r>
    </w:p>
    <w:p w14:paraId="54FD38AE" w14:textId="77777777" w:rsidR="00E957BA" w:rsidRPr="002A26D6" w:rsidRDefault="00E957BA" w:rsidP="00B927A6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374455F8" w14:textId="32D9A1B5" w:rsidR="00092723" w:rsidRPr="00212ED7" w:rsidRDefault="00212ED7" w:rsidP="00B927A6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Минкомсвязи России расходы операторов связи на оказание</w:t>
      </w:r>
      <w:r w:rsidRPr="00071A32">
        <w:rPr>
          <w:rFonts w:ascii="Times New Roman" w:hAnsi="Times New Roman" w:cs="Times New Roman"/>
          <w:sz w:val="28"/>
          <w:szCs w:val="28"/>
        </w:rPr>
        <w:t xml:space="preserve"> гражданам на безвозмездной основе услуг связи по передаче данных и предоставлению доступа к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в части государственных интернет ресурсов составят </w:t>
      </w:r>
      <w:r w:rsidRPr="00AF1070">
        <w:rPr>
          <w:rFonts w:ascii="Times New Roman" w:hAnsi="Times New Roman" w:cs="Times New Roman"/>
          <w:sz w:val="28"/>
          <w:szCs w:val="28"/>
        </w:rPr>
        <w:t>5 729,1 млн. руб.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59BF27" w14:textId="0E0F6184" w:rsidR="002B5E32" w:rsidRPr="00A93C10" w:rsidRDefault="00FF2BBA" w:rsidP="00B927A6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A26D6">
        <w:rPr>
          <w:rFonts w:ascii="Times New Roman" w:hAnsi="Times New Roman" w:cs="Times New Roman"/>
          <w:sz w:val="28"/>
          <w:szCs w:val="28"/>
        </w:rPr>
        <w:t>Возможный</w:t>
      </w:r>
      <w:r w:rsidR="00092723">
        <w:rPr>
          <w:rFonts w:ascii="Times New Roman" w:hAnsi="Times New Roman" w:cs="Times New Roman"/>
          <w:sz w:val="28"/>
          <w:szCs w:val="28"/>
        </w:rPr>
        <w:t xml:space="preserve"> </w:t>
      </w:r>
      <w:r w:rsidRPr="002A26D6">
        <w:rPr>
          <w:rFonts w:ascii="Times New Roman" w:hAnsi="Times New Roman" w:cs="Times New Roman"/>
          <w:sz w:val="28"/>
          <w:szCs w:val="28"/>
        </w:rPr>
        <w:t>с</w:t>
      </w:r>
      <w:r w:rsidR="00B92DA1" w:rsidRPr="002A26D6">
        <w:rPr>
          <w:rFonts w:ascii="Times New Roman" w:hAnsi="Times New Roman" w:cs="Times New Roman"/>
          <w:sz w:val="28"/>
          <w:szCs w:val="28"/>
        </w:rPr>
        <w:t xml:space="preserve">рок </w:t>
      </w:r>
      <w:r w:rsidR="004974A7">
        <w:rPr>
          <w:rFonts w:ascii="Times New Roman" w:hAnsi="Times New Roman" w:cs="Times New Roman"/>
          <w:sz w:val="28"/>
          <w:szCs w:val="28"/>
        </w:rPr>
        <w:t>предоставления бесплатного трафика</w:t>
      </w:r>
      <w:r w:rsidR="005505B0">
        <w:rPr>
          <w:rFonts w:ascii="Times New Roman" w:hAnsi="Times New Roman" w:cs="Times New Roman"/>
          <w:sz w:val="28"/>
          <w:szCs w:val="28"/>
        </w:rPr>
        <w:t xml:space="preserve"> для пользователей</w:t>
      </w:r>
      <w:r w:rsidR="00B92DA1" w:rsidRPr="002A26D6">
        <w:rPr>
          <w:rFonts w:ascii="Times New Roman" w:hAnsi="Times New Roman" w:cs="Times New Roman"/>
          <w:sz w:val="28"/>
          <w:szCs w:val="28"/>
        </w:rPr>
        <w:t xml:space="preserve"> к таким интернет-сервисам – 2 квартал 2020 года. </w:t>
      </w:r>
    </w:p>
    <w:p w14:paraId="0529FECA" w14:textId="77777777" w:rsidR="00B92DA1" w:rsidRPr="002B5E32" w:rsidRDefault="00B92DA1" w:rsidP="00B927A6">
      <w:pPr>
        <w:pStyle w:val="a3"/>
        <w:ind w:left="0" w:firstLine="852"/>
        <w:jc w:val="both"/>
      </w:pPr>
    </w:p>
    <w:p w14:paraId="37204A79" w14:textId="78D31027" w:rsidR="00B92DA1" w:rsidRDefault="00212ED7" w:rsidP="00B927A6">
      <w:pPr>
        <w:pStyle w:val="a3"/>
        <w:numPr>
          <w:ilvl w:val="0"/>
          <w:numId w:val="5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52490F">
        <w:rPr>
          <w:rFonts w:ascii="Times New Roman" w:hAnsi="Times New Roman" w:cs="Times New Roman"/>
          <w:sz w:val="28"/>
          <w:szCs w:val="28"/>
        </w:rPr>
        <w:t>Решение о расширении перечня социально значимых Интернет сервисов за счет, в т.ч. находящихся в частной собственности, целесообразно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723">
        <w:rPr>
          <w:rFonts w:ascii="Times New Roman" w:hAnsi="Times New Roman" w:cs="Times New Roman"/>
          <w:sz w:val="28"/>
          <w:szCs w:val="28"/>
        </w:rPr>
        <w:t>по итогам:</w:t>
      </w:r>
    </w:p>
    <w:p w14:paraId="6CD5DB8C" w14:textId="77777777" w:rsidR="005453A0" w:rsidRPr="00092723" w:rsidRDefault="005453A0" w:rsidP="00B927A6">
      <w:pPr>
        <w:pStyle w:val="a3"/>
        <w:numPr>
          <w:ilvl w:val="0"/>
          <w:numId w:val="9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092723">
        <w:rPr>
          <w:rFonts w:ascii="Times New Roman" w:hAnsi="Times New Roman" w:cs="Times New Roman"/>
          <w:sz w:val="28"/>
          <w:szCs w:val="28"/>
        </w:rPr>
        <w:t>оценки результатов предоставления бесплатного трафика к отечественным социально-значимым Интернет-сервисам, соответствующим критериям, указанным в п.1;</w:t>
      </w:r>
    </w:p>
    <w:p w14:paraId="635470A9" w14:textId="541F8F32" w:rsidR="005453A0" w:rsidRPr="00092723" w:rsidRDefault="00C93B67" w:rsidP="00B927A6">
      <w:pPr>
        <w:pStyle w:val="a3"/>
        <w:numPr>
          <w:ilvl w:val="0"/>
          <w:numId w:val="9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детальной проработки механизмов и порядка компенсации</w:t>
      </w:r>
      <w:r w:rsidR="005453A0" w:rsidRPr="00092723">
        <w:rPr>
          <w:rFonts w:ascii="Times New Roman" w:hAnsi="Times New Roman" w:cs="Times New Roman"/>
          <w:sz w:val="28"/>
          <w:szCs w:val="28"/>
        </w:rPr>
        <w:t xml:space="preserve"> предоставления бесплатного трафика к более широкому перечню Интерне</w:t>
      </w:r>
      <w:proofErr w:type="gramStart"/>
      <w:r w:rsidR="005453A0" w:rsidRPr="0009272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5453A0" w:rsidRPr="00092723">
        <w:rPr>
          <w:rFonts w:ascii="Times New Roman" w:hAnsi="Times New Roman" w:cs="Times New Roman"/>
          <w:sz w:val="28"/>
          <w:szCs w:val="28"/>
        </w:rPr>
        <w:t xml:space="preserve"> сервисов;</w:t>
      </w:r>
    </w:p>
    <w:p w14:paraId="07D48A81" w14:textId="46CD83DF" w:rsidR="005453A0" w:rsidRPr="00A93C10" w:rsidRDefault="005453A0" w:rsidP="00B927A6">
      <w:pPr>
        <w:pStyle w:val="a3"/>
        <w:numPr>
          <w:ilvl w:val="0"/>
          <w:numId w:val="9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092723">
        <w:rPr>
          <w:rFonts w:ascii="Times New Roman" w:hAnsi="Times New Roman" w:cs="Times New Roman"/>
          <w:sz w:val="28"/>
          <w:szCs w:val="28"/>
        </w:rPr>
        <w:t xml:space="preserve">определения критериев принадлежности Интернет-сервисов к категории социально-значимых и отечественных. </w:t>
      </w:r>
    </w:p>
    <w:p w14:paraId="258AEA28" w14:textId="77777777" w:rsidR="00A93C10" w:rsidRPr="00212ED7" w:rsidRDefault="00A93C10" w:rsidP="00B927A6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69A06D6E" w14:textId="77777777" w:rsidR="00352416" w:rsidRDefault="005505B0" w:rsidP="00B927A6">
      <w:pPr>
        <w:pStyle w:val="a3"/>
        <w:numPr>
          <w:ilvl w:val="0"/>
          <w:numId w:val="5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416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анализа возможных моделей реализации проекта «Доступный интернет» предлагается создание единого реестра интернет-сервисов, который будет вести Роскомнадзор, содержащий информацию о статических IP-адресах (как IPV4, так и IPV6) либо сетей (блоков IP-адресов) этих ресурсов, как наиболее простую в технической реализации, наименее затратную на данном этапе и возможную к реализации в минимальные сроки модель. </w:t>
      </w:r>
      <w:proofErr w:type="gramEnd"/>
    </w:p>
    <w:p w14:paraId="57458BDF" w14:textId="4A930D25" w:rsidR="005505B0" w:rsidRPr="00352416" w:rsidRDefault="005505B0" w:rsidP="00B927A6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52416">
        <w:rPr>
          <w:rFonts w:ascii="Times New Roman" w:hAnsi="Times New Roman" w:cs="Times New Roman"/>
          <w:sz w:val="28"/>
          <w:szCs w:val="28"/>
        </w:rPr>
        <w:t xml:space="preserve">Дополнительно операторами связи в инициативном порядке на добровольной основе может создаваться «Агрегатор ресурсов» – отдельная страница, которая будет агрегировать отечественные социально-значимые </w:t>
      </w:r>
      <w:proofErr w:type="gramStart"/>
      <w:r w:rsidRPr="00352416">
        <w:rPr>
          <w:rFonts w:ascii="Times New Roman" w:hAnsi="Times New Roman" w:cs="Times New Roman"/>
          <w:sz w:val="28"/>
          <w:szCs w:val="28"/>
        </w:rPr>
        <w:t>интернет-сервисы</w:t>
      </w:r>
      <w:proofErr w:type="gramEnd"/>
      <w:r w:rsidRPr="00352416">
        <w:rPr>
          <w:rFonts w:ascii="Times New Roman" w:hAnsi="Times New Roman" w:cs="Times New Roman"/>
          <w:sz w:val="28"/>
          <w:szCs w:val="28"/>
        </w:rPr>
        <w:t xml:space="preserve"> без возможности перехода с этих сервисов по ссылкам на иные ресурсы и без просмотра «тяжелого» контента.</w:t>
      </w:r>
    </w:p>
    <w:p w14:paraId="0EBB5971" w14:textId="3713C79C" w:rsidR="005505B0" w:rsidRPr="002A26D6" w:rsidRDefault="005505B0" w:rsidP="00B927A6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35202879" w14:textId="1503C1CF" w:rsidR="0045412C" w:rsidRDefault="0045412C" w:rsidP="00B927A6">
      <w:pPr>
        <w:pStyle w:val="a3"/>
        <w:numPr>
          <w:ilvl w:val="0"/>
          <w:numId w:val="5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A26D6">
        <w:rPr>
          <w:rFonts w:ascii="Times New Roman" w:hAnsi="Times New Roman" w:cs="Times New Roman"/>
          <w:sz w:val="28"/>
          <w:szCs w:val="28"/>
        </w:rPr>
        <w:t>С учетом опыта реализации проекта «Цифровое телевидение» и финансовой модели его реализации представляется необходимым сохранение платы за доступ к сети при обеспечении безвозмездности услуг по передаче данных и телематических услуг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2A26D6">
        <w:rPr>
          <w:rFonts w:ascii="Times New Roman" w:hAnsi="Times New Roman" w:cs="Times New Roman"/>
          <w:sz w:val="28"/>
          <w:szCs w:val="28"/>
        </w:rPr>
        <w:t xml:space="preserve"> для социально-значимых интернет-сервисов</w:t>
      </w:r>
      <w:r w:rsidRPr="00D35D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Подробнее – см. п.4 Приложения к настоящим Предложениям), а также закрепление возможности прекращения оказания услуг спустя определенный период времени (например один месяц) после факта появления задолженности и отрицательного баланса</w:t>
      </w:r>
      <w:r w:rsidRPr="002A26D6">
        <w:rPr>
          <w:rFonts w:ascii="Times New Roman" w:hAnsi="Times New Roman" w:cs="Times New Roman"/>
          <w:sz w:val="28"/>
          <w:szCs w:val="28"/>
        </w:rPr>
        <w:t>.</w:t>
      </w:r>
    </w:p>
    <w:p w14:paraId="4C2EEC74" w14:textId="77777777" w:rsidR="005505B0" w:rsidRPr="00352416" w:rsidRDefault="005505B0" w:rsidP="00B927A6">
      <w:pPr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25EE0EDE" w14:textId="31C7A252" w:rsidR="0045412C" w:rsidRDefault="0045412C" w:rsidP="00B927A6">
      <w:pPr>
        <w:pStyle w:val="a3"/>
        <w:numPr>
          <w:ilvl w:val="0"/>
          <w:numId w:val="5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032F6">
        <w:rPr>
          <w:rFonts w:ascii="Times New Roman" w:hAnsi="Times New Roman" w:cs="Times New Roman"/>
          <w:sz w:val="28"/>
          <w:szCs w:val="28"/>
        </w:rPr>
        <w:t>Для предотвращения злоупотреблений правом безвозмездного пользования услугами по передаче данных и телематическими услугами связи для обращения граждан к социально-значимым интернет-сервисам необходима разработка технических требований к таким интернет-сервисам.</w:t>
      </w:r>
    </w:p>
    <w:p w14:paraId="52AAF888" w14:textId="77777777" w:rsidR="005505B0" w:rsidRPr="00352416" w:rsidRDefault="005505B0" w:rsidP="00B927A6">
      <w:pPr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71B7CEB1" w14:textId="77777777" w:rsidR="0045412C" w:rsidRPr="002A26D6" w:rsidRDefault="0045412C" w:rsidP="00B927A6">
      <w:pPr>
        <w:pStyle w:val="a3"/>
        <w:numPr>
          <w:ilvl w:val="0"/>
          <w:numId w:val="5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A26D6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Важным условием для успешной реализации проекта «Доступный интернет» являются меры, которые должно принять государство, направленные на повышение доступности интернета для населения, в частности:</w:t>
      </w:r>
    </w:p>
    <w:p w14:paraId="33814C65" w14:textId="77777777" w:rsidR="0045412C" w:rsidRDefault="0045412C" w:rsidP="00B927A6">
      <w:pPr>
        <w:pStyle w:val="a3"/>
        <w:numPr>
          <w:ilvl w:val="0"/>
          <w:numId w:val="9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снижения затрат на строительство инфраструктуры связи и снижение административных барьеров (например, сохранение отсутствия требований об экспертизе проектов на строительство сетей связи, оптимизация/отмена получения Р1 и Р2, существенно сокращение сроков получения разрешений на использование радиочастот);</w:t>
      </w:r>
    </w:p>
    <w:p w14:paraId="025C8E58" w14:textId="77777777" w:rsidR="0045412C" w:rsidRPr="00D74A79" w:rsidRDefault="0045412C" w:rsidP="00B927A6">
      <w:pPr>
        <w:pStyle w:val="a3"/>
        <w:numPr>
          <w:ilvl w:val="0"/>
          <w:numId w:val="9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Упрощение порядка взаимодействия с абонентом путем введения возможности удаленной идентификации и дистанционного заключения договора на оказание услуг связи;  </w:t>
      </w:r>
    </w:p>
    <w:p w14:paraId="6D347686" w14:textId="26F2BFB8" w:rsidR="0045412C" w:rsidRDefault="0045412C" w:rsidP="00B927A6">
      <w:pPr>
        <w:pStyle w:val="a3"/>
        <w:numPr>
          <w:ilvl w:val="0"/>
          <w:numId w:val="9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Упрощение доступа к государственной и муниципальной собственности (план мероприятий «Нормативное регулирование» национальной программы «Цифровая экономика»); </w:t>
      </w:r>
      <w:r w:rsidRPr="00D74A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3F1B0" w14:textId="1BE5F990" w:rsidR="0045412C" w:rsidRDefault="0045412C" w:rsidP="00B927A6">
      <w:pPr>
        <w:pStyle w:val="a3"/>
        <w:numPr>
          <w:ilvl w:val="0"/>
          <w:numId w:val="9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недискриминационного доступа операторов связи в многоквартирные жилые дома в целях размещения оборудования связи (законопроект </w:t>
      </w:r>
      <w:r w:rsidRPr="0045412C">
        <w:rPr>
          <w:rFonts w:ascii="Times New Roman" w:hAnsi="Times New Roman" w:cs="Times New Roman"/>
          <w:sz w:val="28"/>
          <w:szCs w:val="28"/>
        </w:rPr>
        <w:t>№ 614271-7 «О внесении изменений в Федеральный закон "О связи" и иные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24B9BEA" w14:textId="50F2CC98" w:rsidR="0045412C" w:rsidRDefault="0045412C" w:rsidP="00B927A6">
      <w:pPr>
        <w:pStyle w:val="a3"/>
        <w:numPr>
          <w:ilvl w:val="0"/>
          <w:numId w:val="9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меры стимулирования инвестиционной активности в отрасли (</w:t>
      </w:r>
      <w:r w:rsidR="00A37565">
        <w:rPr>
          <w:rFonts w:ascii="Times New Roman" w:hAnsi="Times New Roman" w:cs="Times New Roman"/>
          <w:sz w:val="28"/>
          <w:szCs w:val="28"/>
        </w:rPr>
        <w:t>разрабатываются в рамках плана мероприятий «Информационная инфраструктура» национальной программы «Цифровая экономика»).</w:t>
      </w:r>
    </w:p>
    <w:p w14:paraId="6D346767" w14:textId="77777777" w:rsidR="00316513" w:rsidRPr="00D74A79" w:rsidRDefault="00316513" w:rsidP="00B927A6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0493A054" w14:textId="77777777" w:rsidR="00E032F6" w:rsidRDefault="00A93C10" w:rsidP="00B927A6">
      <w:pPr>
        <w:pStyle w:val="a3"/>
        <w:numPr>
          <w:ilvl w:val="0"/>
          <w:numId w:val="5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проработки модели финансирования и компенсации недополученных доходов</w:t>
      </w:r>
      <w:r w:rsidR="00455B64">
        <w:rPr>
          <w:rFonts w:ascii="Times New Roman" w:hAnsi="Times New Roman" w:cs="Times New Roman"/>
          <w:sz w:val="28"/>
          <w:szCs w:val="28"/>
        </w:rPr>
        <w:t xml:space="preserve"> и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B64">
        <w:rPr>
          <w:rFonts w:ascii="Times New Roman" w:hAnsi="Times New Roman" w:cs="Times New Roman"/>
          <w:sz w:val="28"/>
          <w:szCs w:val="28"/>
        </w:rPr>
        <w:t xml:space="preserve">операторов </w:t>
      </w:r>
      <w:r>
        <w:rPr>
          <w:rFonts w:ascii="Times New Roman" w:hAnsi="Times New Roman" w:cs="Times New Roman"/>
          <w:sz w:val="28"/>
          <w:szCs w:val="28"/>
        </w:rPr>
        <w:t>связи и интернет-</w:t>
      </w:r>
      <w:r w:rsidR="00455B64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создание совместной рабочей группы с представителями профильных органов государственной власти.</w:t>
      </w:r>
    </w:p>
    <w:p w14:paraId="2B51EF27" w14:textId="77777777" w:rsidR="00E032F6" w:rsidRDefault="00E032F6" w:rsidP="00B927A6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049362E0" w14:textId="77777777" w:rsidR="00E032F6" w:rsidRPr="00E032F6" w:rsidRDefault="00E032F6" w:rsidP="00B927A6">
      <w:pPr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sectPr w:rsidR="00E032F6" w:rsidRPr="00E032F6" w:rsidSect="00B927A6">
      <w:headerReference w:type="default" r:id="rId8"/>
      <w:footerReference w:type="even" r:id="rId9"/>
      <w:footerReference w:type="default" r:id="rId10"/>
      <w:pgSz w:w="11900" w:h="16840"/>
      <w:pgMar w:top="567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353DE" w14:textId="77777777" w:rsidR="003445A1" w:rsidRDefault="003445A1" w:rsidP="00055460">
      <w:r>
        <w:separator/>
      </w:r>
    </w:p>
  </w:endnote>
  <w:endnote w:type="continuationSeparator" w:id="0">
    <w:p w14:paraId="5D8EDD5C" w14:textId="77777777" w:rsidR="003445A1" w:rsidRDefault="003445A1" w:rsidP="0005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940341815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2EF460A3" w14:textId="68C6570D" w:rsidR="00055460" w:rsidRDefault="00055460" w:rsidP="001D105C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27649A7" w14:textId="77777777" w:rsidR="00055460" w:rsidRDefault="00055460" w:rsidP="0005546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-126229600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2354B712" w14:textId="13F7490A" w:rsidR="00055460" w:rsidRDefault="00055460" w:rsidP="001D105C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B927A6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686FC7E6" w14:textId="77777777" w:rsidR="00055460" w:rsidRDefault="00055460" w:rsidP="0005546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D8CD1" w14:textId="77777777" w:rsidR="003445A1" w:rsidRDefault="003445A1" w:rsidP="00055460">
      <w:r>
        <w:separator/>
      </w:r>
    </w:p>
  </w:footnote>
  <w:footnote w:type="continuationSeparator" w:id="0">
    <w:p w14:paraId="6183AA7E" w14:textId="77777777" w:rsidR="003445A1" w:rsidRDefault="003445A1" w:rsidP="0005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14767"/>
      <w:docPartObj>
        <w:docPartGallery w:val="Page Numbers (Top of Page)"/>
        <w:docPartUnique/>
      </w:docPartObj>
    </w:sdtPr>
    <w:sdtContent>
      <w:p w14:paraId="04DC998B" w14:textId="443D3D85" w:rsidR="006B0881" w:rsidRDefault="006B088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7A6">
          <w:rPr>
            <w:noProof/>
          </w:rPr>
          <w:t>2</w:t>
        </w:r>
        <w:r>
          <w:fldChar w:fldCharType="end"/>
        </w:r>
      </w:p>
    </w:sdtContent>
  </w:sdt>
  <w:p w14:paraId="28374438" w14:textId="77777777" w:rsidR="006B0881" w:rsidRDefault="006B088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D4A"/>
    <w:multiLevelType w:val="hybridMultilevel"/>
    <w:tmpl w:val="3FD8B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7830"/>
    <w:multiLevelType w:val="hybridMultilevel"/>
    <w:tmpl w:val="1DEA18FE"/>
    <w:lvl w:ilvl="0" w:tplc="F24A8EB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2245A1"/>
    <w:multiLevelType w:val="hybridMultilevel"/>
    <w:tmpl w:val="EF2AB18E"/>
    <w:lvl w:ilvl="0" w:tplc="F24A8EB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5C645A"/>
    <w:multiLevelType w:val="hybridMultilevel"/>
    <w:tmpl w:val="55EA4A42"/>
    <w:lvl w:ilvl="0" w:tplc="F24A8EB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0C501E"/>
    <w:multiLevelType w:val="hybridMultilevel"/>
    <w:tmpl w:val="A9884C64"/>
    <w:lvl w:ilvl="0" w:tplc="F24A8E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8679B"/>
    <w:multiLevelType w:val="hybridMultilevel"/>
    <w:tmpl w:val="61347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47A4C"/>
    <w:multiLevelType w:val="hybridMultilevel"/>
    <w:tmpl w:val="D0F02AD2"/>
    <w:lvl w:ilvl="0" w:tplc="01683E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623C9"/>
    <w:multiLevelType w:val="hybridMultilevel"/>
    <w:tmpl w:val="1CC640D8"/>
    <w:lvl w:ilvl="0" w:tplc="F24A8EB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8E13DF5"/>
    <w:multiLevelType w:val="hybridMultilevel"/>
    <w:tmpl w:val="4164E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30E9C"/>
    <w:multiLevelType w:val="hybridMultilevel"/>
    <w:tmpl w:val="318AD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Фаязов Максим Салаватович">
    <w15:presenceInfo w15:providerId="AD" w15:userId="S-1-5-21-1281854272-1826783702-2904300052-325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04"/>
    <w:rsid w:val="00013726"/>
    <w:rsid w:val="000331F1"/>
    <w:rsid w:val="00055460"/>
    <w:rsid w:val="00064F9D"/>
    <w:rsid w:val="00092723"/>
    <w:rsid w:val="000A3F4F"/>
    <w:rsid w:val="00111062"/>
    <w:rsid w:val="00212ED7"/>
    <w:rsid w:val="00275100"/>
    <w:rsid w:val="002A26D6"/>
    <w:rsid w:val="002B5E32"/>
    <w:rsid w:val="002D21C6"/>
    <w:rsid w:val="00311F43"/>
    <w:rsid w:val="00316513"/>
    <w:rsid w:val="003445A1"/>
    <w:rsid w:val="00352416"/>
    <w:rsid w:val="00402A24"/>
    <w:rsid w:val="00430386"/>
    <w:rsid w:val="0044300C"/>
    <w:rsid w:val="0045412C"/>
    <w:rsid w:val="00455B64"/>
    <w:rsid w:val="00491CBB"/>
    <w:rsid w:val="00494C1E"/>
    <w:rsid w:val="004974A7"/>
    <w:rsid w:val="004D649A"/>
    <w:rsid w:val="00535B0E"/>
    <w:rsid w:val="005453A0"/>
    <w:rsid w:val="005505B0"/>
    <w:rsid w:val="00557DD7"/>
    <w:rsid w:val="00582993"/>
    <w:rsid w:val="00587886"/>
    <w:rsid w:val="005C206B"/>
    <w:rsid w:val="005D1C39"/>
    <w:rsid w:val="00632021"/>
    <w:rsid w:val="00695985"/>
    <w:rsid w:val="006B0881"/>
    <w:rsid w:val="007050EE"/>
    <w:rsid w:val="007303F6"/>
    <w:rsid w:val="007344DA"/>
    <w:rsid w:val="00743247"/>
    <w:rsid w:val="0075710F"/>
    <w:rsid w:val="0083085F"/>
    <w:rsid w:val="0086576F"/>
    <w:rsid w:val="009163DE"/>
    <w:rsid w:val="0093559B"/>
    <w:rsid w:val="009716AB"/>
    <w:rsid w:val="00982429"/>
    <w:rsid w:val="009912D5"/>
    <w:rsid w:val="009A4403"/>
    <w:rsid w:val="009D76D1"/>
    <w:rsid w:val="00A12B14"/>
    <w:rsid w:val="00A2707B"/>
    <w:rsid w:val="00A37565"/>
    <w:rsid w:val="00A37A00"/>
    <w:rsid w:val="00A42D31"/>
    <w:rsid w:val="00A93C10"/>
    <w:rsid w:val="00AA6624"/>
    <w:rsid w:val="00AD33C7"/>
    <w:rsid w:val="00AF5897"/>
    <w:rsid w:val="00B90288"/>
    <w:rsid w:val="00B927A6"/>
    <w:rsid w:val="00B92953"/>
    <w:rsid w:val="00B92DA1"/>
    <w:rsid w:val="00BB06E0"/>
    <w:rsid w:val="00BD29CC"/>
    <w:rsid w:val="00BE3591"/>
    <w:rsid w:val="00C56D59"/>
    <w:rsid w:val="00C93B67"/>
    <w:rsid w:val="00CB747C"/>
    <w:rsid w:val="00D35D86"/>
    <w:rsid w:val="00D74A79"/>
    <w:rsid w:val="00DB09B8"/>
    <w:rsid w:val="00DB2706"/>
    <w:rsid w:val="00DC5BA1"/>
    <w:rsid w:val="00DD6904"/>
    <w:rsid w:val="00E032F6"/>
    <w:rsid w:val="00E80430"/>
    <w:rsid w:val="00E957BA"/>
    <w:rsid w:val="00F31ABB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89A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5F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5F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331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1F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1F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1F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1F1"/>
    <w:rPr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554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5460"/>
  </w:style>
  <w:style w:type="character" w:styleId="ad">
    <w:name w:val="page number"/>
    <w:basedOn w:val="a0"/>
    <w:uiPriority w:val="99"/>
    <w:semiHidden/>
    <w:unhideWhenUsed/>
    <w:rsid w:val="00055460"/>
  </w:style>
  <w:style w:type="paragraph" w:styleId="ae">
    <w:name w:val="Normal (Web)"/>
    <w:basedOn w:val="a"/>
    <w:uiPriority w:val="99"/>
    <w:semiHidden/>
    <w:unhideWhenUsed/>
    <w:rsid w:val="00212E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6B088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B0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85F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5F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331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1F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1F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1F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1F1"/>
    <w:rPr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554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5460"/>
  </w:style>
  <w:style w:type="character" w:styleId="ad">
    <w:name w:val="page number"/>
    <w:basedOn w:val="a0"/>
    <w:uiPriority w:val="99"/>
    <w:semiHidden/>
    <w:unhideWhenUsed/>
    <w:rsid w:val="00055460"/>
  </w:style>
  <w:style w:type="paragraph" w:styleId="ae">
    <w:name w:val="Normal (Web)"/>
    <w:basedOn w:val="a"/>
    <w:uiPriority w:val="99"/>
    <w:semiHidden/>
    <w:unhideWhenUsed/>
    <w:rsid w:val="00212E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6B088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B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2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0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Levova</dc:creator>
  <cp:lastModifiedBy>Судьин Вячеслав Юрьевич</cp:lastModifiedBy>
  <cp:revision>3</cp:revision>
  <dcterms:created xsi:type="dcterms:W3CDTF">2020-02-10T13:43:00Z</dcterms:created>
  <dcterms:modified xsi:type="dcterms:W3CDTF">2020-02-10T13:45:00Z</dcterms:modified>
</cp:coreProperties>
</file>