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780"/>
        <w:gridCol w:w="3690"/>
      </w:tblGrid>
      <w:tr w:rsidR="004B6C4A" w:rsidRPr="001B4D5E" w:rsidTr="00301A3A">
        <w:trPr>
          <w:trHeight w:val="279"/>
        </w:trPr>
        <w:tc>
          <w:tcPr>
            <w:tcW w:w="2940" w:type="dxa"/>
            <w:shd w:val="clear" w:color="auto" w:fill="ADDB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6C4A" w:rsidRPr="001B4D5E" w:rsidRDefault="004B6C4A" w:rsidP="00301A3A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Show</w:t>
            </w:r>
          </w:p>
        </w:tc>
        <w:tc>
          <w:tcPr>
            <w:tcW w:w="7470" w:type="dxa"/>
            <w:gridSpan w:val="2"/>
            <w:shd w:val="clear" w:color="auto" w:fill="ADDB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6C4A" w:rsidRPr="001B4D5E" w:rsidRDefault="004B6C4A" w:rsidP="004B6C4A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Style w:val="Strong"/>
                <w:rFonts w:ascii="Book Antiqua" w:hAnsi="Book Antiqua" w:cs="Arial"/>
                <w:sz w:val="22"/>
                <w:szCs w:val="22"/>
              </w:rPr>
              <w:t>36</w:t>
            </w: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th Edition of India International Jewellery Show (IIJS 201</w:t>
            </w:r>
            <w:r>
              <w:rPr>
                <w:rStyle w:val="Strong"/>
                <w:rFonts w:ascii="Book Antiqua" w:hAnsi="Book Antiqua" w:cs="Arial"/>
                <w:sz w:val="22"/>
                <w:szCs w:val="22"/>
              </w:rPr>
              <w:t>9</w:t>
            </w: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)</w:t>
            </w:r>
          </w:p>
        </w:tc>
      </w:tr>
      <w:tr w:rsidR="004B6C4A" w:rsidRPr="001B4D5E" w:rsidTr="00301A3A">
        <w:trPr>
          <w:trHeight w:val="171"/>
        </w:trPr>
        <w:tc>
          <w:tcPr>
            <w:tcW w:w="29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6C4A" w:rsidRPr="001B4D5E" w:rsidRDefault="004B6C4A" w:rsidP="00301A3A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Section</w:t>
            </w:r>
          </w:p>
        </w:tc>
        <w:tc>
          <w:tcPr>
            <w:tcW w:w="37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6C4A" w:rsidRPr="001B4D5E" w:rsidRDefault="004B6C4A" w:rsidP="00301A3A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Jewellery, Stones &amp; Allied Section</w:t>
            </w:r>
          </w:p>
        </w:tc>
        <w:tc>
          <w:tcPr>
            <w:tcW w:w="3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6C4A" w:rsidRPr="001B4D5E" w:rsidRDefault="004B6C4A" w:rsidP="00301A3A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Machinery Section</w:t>
            </w:r>
          </w:p>
        </w:tc>
      </w:tr>
      <w:tr w:rsidR="00432FFC" w:rsidRPr="001B4D5E" w:rsidTr="00432FFC">
        <w:trPr>
          <w:trHeight w:val="243"/>
        </w:trPr>
        <w:tc>
          <w:tcPr>
            <w:tcW w:w="29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2FFC" w:rsidRPr="001B4D5E" w:rsidRDefault="00432FFC" w:rsidP="00432FF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Date</w:t>
            </w:r>
          </w:p>
        </w:tc>
        <w:tc>
          <w:tcPr>
            <w:tcW w:w="37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2FFC" w:rsidRPr="001B4D5E" w:rsidRDefault="00432FFC" w:rsidP="00432FF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8</w:t>
            </w:r>
            <w:r w:rsidRPr="00432FFC">
              <w:rPr>
                <w:rFonts w:ascii="Book Antiqua" w:hAnsi="Book Antiqua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to 12</w:t>
            </w:r>
            <w:r w:rsidRPr="004B6C4A">
              <w:rPr>
                <w:rFonts w:ascii="Book Antiqua" w:hAnsi="Book Antiqua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August, 2019</w:t>
            </w:r>
          </w:p>
        </w:tc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2FFC" w:rsidRPr="001B4D5E" w:rsidRDefault="00432FFC" w:rsidP="00432FF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</w:t>
            </w:r>
            <w:r w:rsidRPr="004B6C4A">
              <w:rPr>
                <w:rFonts w:ascii="Book Antiqua" w:hAnsi="Book Antiqua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to 12</w:t>
            </w:r>
            <w:r w:rsidRPr="004B6C4A">
              <w:rPr>
                <w:rFonts w:ascii="Book Antiqua" w:hAnsi="Book Antiqua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August, 2019</w:t>
            </w:r>
          </w:p>
        </w:tc>
      </w:tr>
      <w:tr w:rsidR="00432FFC" w:rsidRPr="001B4D5E" w:rsidTr="00432FFC">
        <w:trPr>
          <w:trHeight w:val="217"/>
        </w:trPr>
        <w:tc>
          <w:tcPr>
            <w:tcW w:w="10410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2FFC" w:rsidRPr="00432FFC" w:rsidRDefault="00432FFC" w:rsidP="00432FFC">
            <w:pPr>
              <w:pStyle w:val="ListParagraph"/>
              <w:shd w:val="clear" w:color="auto" w:fill="FFFFFF"/>
              <w:ind w:left="900"/>
              <w:jc w:val="center"/>
              <w:rPr>
                <w:rFonts w:ascii="Book Antiqua" w:hAnsi="Book Antiqua" w:cs="Arial"/>
                <w:sz w:val="28"/>
                <w:szCs w:val="28"/>
              </w:rPr>
            </w:pPr>
            <w:r w:rsidRPr="00432FFC">
              <w:rPr>
                <w:rStyle w:val="Strong"/>
                <w:rFonts w:eastAsia="Times New Roman" w:cs="Arial"/>
                <w:sz w:val="28"/>
                <w:szCs w:val="28"/>
                <w:lang w:eastAsia="en-US"/>
              </w:rPr>
              <w:t>8</w:t>
            </w:r>
            <w:r w:rsidRPr="00432FFC">
              <w:rPr>
                <w:rStyle w:val="Strong"/>
                <w:rFonts w:eastAsia="Times New Roman" w:cs="Arial"/>
                <w:sz w:val="28"/>
                <w:szCs w:val="28"/>
                <w:vertAlign w:val="superscript"/>
                <w:lang w:eastAsia="en-US"/>
              </w:rPr>
              <w:t>th</w:t>
            </w:r>
            <w:r w:rsidRPr="00432FFC">
              <w:rPr>
                <w:rStyle w:val="Strong"/>
                <w:rFonts w:eastAsia="Times New Roman" w:cs="Arial"/>
                <w:sz w:val="28"/>
                <w:szCs w:val="28"/>
                <w:lang w:eastAsia="en-US"/>
              </w:rPr>
              <w:t xml:space="preserve"> August, 2019 - Preview day (1st day) for </w:t>
            </w:r>
            <w:r w:rsidRPr="00432FFC">
              <w:rPr>
                <w:rStyle w:val="Strong"/>
                <w:rFonts w:eastAsia="Times New Roman" w:cs="Arial"/>
                <w:sz w:val="28"/>
                <w:szCs w:val="28"/>
                <w:u w:val="single"/>
                <w:lang w:eastAsia="en-US"/>
              </w:rPr>
              <w:t>Premium Buyers ONLY</w:t>
            </w:r>
            <w:r w:rsidRPr="00432FFC">
              <w:rPr>
                <w:rStyle w:val="Strong"/>
                <w:rFonts w:eastAsia="Times New Roman" w:cs="Arial"/>
                <w:sz w:val="28"/>
                <w:szCs w:val="28"/>
                <w:lang w:eastAsia="en-US"/>
              </w:rPr>
              <w:t xml:space="preserve"> by invitations</w:t>
            </w:r>
          </w:p>
        </w:tc>
      </w:tr>
      <w:tr w:rsidR="00432FFC" w:rsidRPr="001B4D5E" w:rsidTr="00301A3A">
        <w:trPr>
          <w:trHeight w:val="217"/>
        </w:trPr>
        <w:tc>
          <w:tcPr>
            <w:tcW w:w="29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2FFC" w:rsidRPr="001B4D5E" w:rsidRDefault="00432FFC" w:rsidP="00432FF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Show Opening Hours</w:t>
            </w:r>
          </w:p>
        </w:tc>
        <w:tc>
          <w:tcPr>
            <w:tcW w:w="37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2FFC" w:rsidRPr="001B4D5E" w:rsidRDefault="00432FFC" w:rsidP="00432FF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10.00 am - 07.00 pm</w:t>
            </w:r>
          </w:p>
        </w:tc>
        <w:tc>
          <w:tcPr>
            <w:tcW w:w="3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2FFC" w:rsidRPr="001B4D5E" w:rsidRDefault="00432FFC" w:rsidP="00432FF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10.00 am - 07.00 pm</w:t>
            </w:r>
          </w:p>
        </w:tc>
      </w:tr>
      <w:tr w:rsidR="00432FFC" w:rsidRPr="001B4D5E" w:rsidTr="00301A3A">
        <w:trPr>
          <w:trHeight w:val="243"/>
        </w:trPr>
        <w:tc>
          <w:tcPr>
            <w:tcW w:w="29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2FFC" w:rsidRPr="001B4D5E" w:rsidRDefault="00432FFC" w:rsidP="00432FF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Visitor Registration Hours</w:t>
            </w:r>
          </w:p>
        </w:tc>
        <w:tc>
          <w:tcPr>
            <w:tcW w:w="7470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2FFC" w:rsidRPr="001B4D5E" w:rsidRDefault="00432FFC" w:rsidP="00432FFC">
            <w:pPr>
              <w:pStyle w:val="NormalWeb"/>
              <w:spacing w:line="300" w:lineRule="atLeast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09.30 am - 05.30 pm</w:t>
            </w:r>
          </w:p>
        </w:tc>
      </w:tr>
      <w:tr w:rsidR="00432FFC" w:rsidRPr="001B4D5E" w:rsidTr="00603359">
        <w:trPr>
          <w:trHeight w:val="824"/>
        </w:trPr>
        <w:tc>
          <w:tcPr>
            <w:tcW w:w="29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2FFC" w:rsidRPr="001B4D5E" w:rsidRDefault="00432FFC" w:rsidP="00432FFC">
            <w:pPr>
              <w:pStyle w:val="NormalWeb"/>
              <w:spacing w:before="0" w:beforeAutospacing="0"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Venue</w:t>
            </w:r>
          </w:p>
        </w:tc>
        <w:tc>
          <w:tcPr>
            <w:tcW w:w="74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2FFC" w:rsidRPr="001B4D5E" w:rsidRDefault="00432FFC" w:rsidP="00432FFC">
            <w:pPr>
              <w:pStyle w:val="NormalWeb"/>
              <w:spacing w:before="0" w:beforeAutospacing="0" w:after="0" w:afterAutospacing="0" w:line="300" w:lineRule="atLeast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Bombay Exhibition Centre (BEC),</w:t>
            </w:r>
            <w:bookmarkStart w:id="0" w:name="_GoBack"/>
            <w:bookmarkEnd w:id="0"/>
          </w:p>
          <w:p w:rsidR="00432FFC" w:rsidRPr="001B4D5E" w:rsidRDefault="00432FFC" w:rsidP="00432FFC">
            <w:pPr>
              <w:pStyle w:val="NormalWeb"/>
              <w:spacing w:before="0" w:beforeAutospacing="0" w:after="0" w:afterAutospacing="0" w:line="300" w:lineRule="atLeast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1B4D5E">
              <w:rPr>
                <w:rFonts w:ascii="Book Antiqua" w:hAnsi="Book Antiqua" w:cs="Arial"/>
                <w:sz w:val="22"/>
                <w:szCs w:val="22"/>
              </w:rPr>
              <w:t>Goregaon</w:t>
            </w:r>
            <w:proofErr w:type="spellEnd"/>
            <w:r w:rsidRPr="001B4D5E">
              <w:rPr>
                <w:rFonts w:ascii="Book Antiqua" w:hAnsi="Book Antiqua" w:cs="Arial"/>
                <w:sz w:val="22"/>
                <w:szCs w:val="22"/>
              </w:rPr>
              <w:t xml:space="preserve"> (E), Mumbai 400063.</w:t>
            </w:r>
          </w:p>
        </w:tc>
      </w:tr>
      <w:tr w:rsidR="00432FFC" w:rsidRPr="001B4D5E" w:rsidTr="00301A3A">
        <w:trPr>
          <w:trHeight w:val="243"/>
        </w:trPr>
        <w:tc>
          <w:tcPr>
            <w:tcW w:w="10410" w:type="dxa"/>
            <w:gridSpan w:val="3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2FFC" w:rsidRPr="001B4D5E" w:rsidRDefault="00432FFC" w:rsidP="00432FFC">
            <w:pPr>
              <w:pStyle w:val="NormalWeb"/>
              <w:spacing w:line="300" w:lineRule="atLeast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b/>
                <w:sz w:val="22"/>
                <w:szCs w:val="22"/>
              </w:rPr>
              <w:t xml:space="preserve">Total </w:t>
            </w:r>
            <w:r>
              <w:rPr>
                <w:rStyle w:val="Strong"/>
                <w:rFonts w:ascii="Book Antiqua" w:hAnsi="Book Antiqua" w:cs="Arial"/>
                <w:sz w:val="22"/>
                <w:szCs w:val="22"/>
              </w:rPr>
              <w:t>Area – 55000</w:t>
            </w: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sqm</w:t>
            </w:r>
          </w:p>
        </w:tc>
      </w:tr>
      <w:tr w:rsidR="00432FFC" w:rsidRPr="001B4D5E" w:rsidTr="00301A3A">
        <w:trPr>
          <w:trHeight w:val="243"/>
        </w:trPr>
        <w:tc>
          <w:tcPr>
            <w:tcW w:w="10410" w:type="dxa"/>
            <w:gridSpan w:val="3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2FFC" w:rsidRPr="001B4D5E" w:rsidRDefault="00432FFC" w:rsidP="00432FFC">
            <w:pPr>
              <w:pStyle w:val="NormalWeb"/>
              <w:spacing w:line="30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Total Exhibitors – 1367</w:t>
            </w:r>
          </w:p>
        </w:tc>
      </w:tr>
      <w:tr w:rsidR="00432FFC" w:rsidRPr="001B4D5E" w:rsidTr="00301A3A">
        <w:trPr>
          <w:trHeight w:val="243"/>
        </w:trPr>
        <w:tc>
          <w:tcPr>
            <w:tcW w:w="29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2FFC" w:rsidRPr="001B4D5E" w:rsidRDefault="00432FFC" w:rsidP="00432FF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2FFC" w:rsidRPr="001B4D5E" w:rsidRDefault="00432FFC" w:rsidP="00432FF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Jewellery Section  - 1260</w:t>
            </w:r>
          </w:p>
        </w:tc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2FFC" w:rsidRPr="001B4D5E" w:rsidRDefault="00432FFC" w:rsidP="00432FF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Machinery Section - 107</w:t>
            </w:r>
          </w:p>
        </w:tc>
      </w:tr>
      <w:tr w:rsidR="00432FFC" w:rsidRPr="001B4D5E" w:rsidTr="00301A3A">
        <w:trPr>
          <w:trHeight w:val="15"/>
        </w:trPr>
        <w:tc>
          <w:tcPr>
            <w:tcW w:w="10410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2FFC" w:rsidRPr="001B4D5E" w:rsidRDefault="00432FFC" w:rsidP="00432FFC">
            <w:pPr>
              <w:pStyle w:val="NormalWeb"/>
              <w:spacing w:line="30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Total No of Booths - 2475</w:t>
            </w:r>
          </w:p>
        </w:tc>
      </w:tr>
      <w:tr w:rsidR="00432FFC" w:rsidRPr="001B4D5E" w:rsidTr="00301A3A">
        <w:trPr>
          <w:trHeight w:val="15"/>
        </w:trPr>
        <w:tc>
          <w:tcPr>
            <w:tcW w:w="29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2FFC" w:rsidRPr="001B4D5E" w:rsidRDefault="00432FFC" w:rsidP="00432FF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2FFC" w:rsidRPr="001B4D5E" w:rsidRDefault="00432FFC" w:rsidP="00432FF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Jewellery Section - 2368</w:t>
            </w:r>
          </w:p>
        </w:tc>
        <w:tc>
          <w:tcPr>
            <w:tcW w:w="3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2FFC" w:rsidRPr="001B4D5E" w:rsidRDefault="00432FFC" w:rsidP="00432FF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Machinery Section - 107</w:t>
            </w:r>
          </w:p>
        </w:tc>
      </w:tr>
      <w:tr w:rsidR="00432FFC" w:rsidRPr="001B4D5E" w:rsidTr="00301A3A">
        <w:trPr>
          <w:trHeight w:val="3708"/>
        </w:trPr>
        <w:tc>
          <w:tcPr>
            <w:tcW w:w="29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2FFC" w:rsidRPr="001B4D5E" w:rsidRDefault="00432FFC" w:rsidP="00432FF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Production sections</w:t>
            </w:r>
          </w:p>
        </w:tc>
        <w:tc>
          <w:tcPr>
            <w:tcW w:w="37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2FFC" w:rsidRPr="001B4D5E" w:rsidRDefault="00432FFC" w:rsidP="00432FFC">
            <w:pPr>
              <w:numPr>
                <w:ilvl w:val="0"/>
                <w:numId w:val="1"/>
              </w:num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Couture</w:t>
            </w:r>
          </w:p>
          <w:p w:rsidR="00432FFC" w:rsidRPr="001B4D5E" w:rsidRDefault="00432FFC" w:rsidP="00432FFC">
            <w:pPr>
              <w:numPr>
                <w:ilvl w:val="0"/>
                <w:numId w:val="1"/>
              </w:num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Mass Produced</w:t>
            </w:r>
          </w:p>
          <w:p w:rsidR="00432FFC" w:rsidRPr="001B4D5E" w:rsidRDefault="00432FFC" w:rsidP="00432FFC">
            <w:pPr>
              <w:numPr>
                <w:ilvl w:val="0"/>
                <w:numId w:val="1"/>
              </w:num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Plain Gold</w:t>
            </w:r>
          </w:p>
          <w:p w:rsidR="00432FFC" w:rsidRPr="001B4D5E" w:rsidRDefault="00432FFC" w:rsidP="00432FFC">
            <w:pPr>
              <w:numPr>
                <w:ilvl w:val="0"/>
                <w:numId w:val="1"/>
              </w:num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Loose Stones</w:t>
            </w:r>
          </w:p>
          <w:p w:rsidR="00432FFC" w:rsidRPr="001B4D5E" w:rsidRDefault="00432FFC" w:rsidP="00432FFC">
            <w:pPr>
              <w:numPr>
                <w:ilvl w:val="0"/>
                <w:numId w:val="1"/>
              </w:num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International Pavilions</w:t>
            </w:r>
          </w:p>
          <w:p w:rsidR="00432FFC" w:rsidRPr="001B4D5E" w:rsidRDefault="00432FFC" w:rsidP="00432FFC">
            <w:pPr>
              <w:numPr>
                <w:ilvl w:val="0"/>
                <w:numId w:val="1"/>
              </w:num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Synthetics &amp; Simulants</w:t>
            </w:r>
          </w:p>
          <w:p w:rsidR="00432FFC" w:rsidRPr="001B4D5E" w:rsidRDefault="00432FFC" w:rsidP="00432FFC">
            <w:pPr>
              <w:numPr>
                <w:ilvl w:val="0"/>
                <w:numId w:val="1"/>
              </w:num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Laboratories &amp; Education</w:t>
            </w:r>
          </w:p>
          <w:p w:rsidR="00432FFC" w:rsidRPr="001B4D5E" w:rsidRDefault="00432FFC" w:rsidP="00432FFC">
            <w:pPr>
              <w:numPr>
                <w:ilvl w:val="0"/>
                <w:numId w:val="1"/>
              </w:num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Allied</w:t>
            </w:r>
          </w:p>
          <w:p w:rsidR="00432FFC" w:rsidRPr="001B4D5E" w:rsidRDefault="00432FFC" w:rsidP="00432FFC">
            <w:p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2FFC" w:rsidRPr="001B4D5E" w:rsidRDefault="00432FFC" w:rsidP="00432FFC">
            <w:pPr>
              <w:numPr>
                <w:ilvl w:val="0"/>
                <w:numId w:val="1"/>
              </w:numPr>
              <w:spacing w:after="150" w:line="300" w:lineRule="atLeast"/>
              <w:ind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Jewellery Production Machinery &amp; Equipment</w:t>
            </w:r>
          </w:p>
          <w:p w:rsidR="00432FFC" w:rsidRPr="001B4D5E" w:rsidRDefault="00432FFC" w:rsidP="00432FFC">
            <w:pPr>
              <w:numPr>
                <w:ilvl w:val="0"/>
                <w:numId w:val="1"/>
              </w:numPr>
              <w:spacing w:after="150" w:line="300" w:lineRule="atLeast"/>
              <w:ind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Diamond Production Machinery &amp; Equipment</w:t>
            </w:r>
          </w:p>
          <w:p w:rsidR="00432FFC" w:rsidRPr="001B4D5E" w:rsidRDefault="00432FFC" w:rsidP="00432FFC">
            <w:pPr>
              <w:numPr>
                <w:ilvl w:val="0"/>
                <w:numId w:val="1"/>
              </w:numPr>
              <w:spacing w:after="150" w:line="300" w:lineRule="atLeast"/>
              <w:ind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Gemstones Machinery</w:t>
            </w:r>
          </w:p>
          <w:p w:rsidR="00432FFC" w:rsidRPr="001B4D5E" w:rsidRDefault="00432FFC" w:rsidP="00432FFC">
            <w:pPr>
              <w:numPr>
                <w:ilvl w:val="0"/>
                <w:numId w:val="1"/>
              </w:numPr>
              <w:spacing w:after="150" w:line="300" w:lineRule="atLeast"/>
              <w:ind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Casting &amp; Electric Casting Equipment</w:t>
            </w:r>
          </w:p>
          <w:p w:rsidR="00432FFC" w:rsidRPr="001B4D5E" w:rsidRDefault="00432FFC" w:rsidP="00432FFC">
            <w:pPr>
              <w:numPr>
                <w:ilvl w:val="0"/>
                <w:numId w:val="1"/>
              </w:numPr>
              <w:spacing w:after="150" w:line="300" w:lineRule="atLeast"/>
              <w:ind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Precious Alloy, Refinery Ingredients</w:t>
            </w:r>
          </w:p>
          <w:p w:rsidR="00432FFC" w:rsidRPr="001B4D5E" w:rsidRDefault="00432FFC" w:rsidP="00432FFC">
            <w:pPr>
              <w:numPr>
                <w:ilvl w:val="0"/>
                <w:numId w:val="1"/>
              </w:numPr>
              <w:spacing w:after="150" w:line="300" w:lineRule="atLeast"/>
              <w:ind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Tools &amp; Equipment</w:t>
            </w:r>
          </w:p>
        </w:tc>
      </w:tr>
      <w:tr w:rsidR="00432FFC" w:rsidRPr="001B4D5E" w:rsidTr="00301A3A">
        <w:trPr>
          <w:trHeight w:val="180"/>
        </w:trPr>
        <w:tc>
          <w:tcPr>
            <w:tcW w:w="29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2FFC" w:rsidRPr="001B4D5E" w:rsidRDefault="00432FFC" w:rsidP="00432FF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Frequency</w:t>
            </w:r>
          </w:p>
        </w:tc>
        <w:tc>
          <w:tcPr>
            <w:tcW w:w="7470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2FFC" w:rsidRPr="001B4D5E" w:rsidRDefault="00432FFC" w:rsidP="00432FF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Annual</w:t>
            </w:r>
          </w:p>
        </w:tc>
      </w:tr>
    </w:tbl>
    <w:p w:rsidR="004B6C4A" w:rsidRDefault="004B6C4A" w:rsidP="004B6C4A"/>
    <w:p w:rsidR="003F5FC4" w:rsidRDefault="003F5FC4"/>
    <w:sectPr w:rsidR="003F5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C7D"/>
    <w:multiLevelType w:val="multilevel"/>
    <w:tmpl w:val="4FD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B155C"/>
    <w:multiLevelType w:val="hybridMultilevel"/>
    <w:tmpl w:val="56A426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4A"/>
    <w:rsid w:val="003F5FC4"/>
    <w:rsid w:val="00432FFC"/>
    <w:rsid w:val="004B6C4A"/>
    <w:rsid w:val="008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B029B-06BD-46A9-B465-026C4156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B6C4A"/>
    <w:rPr>
      <w:b/>
      <w:bCs/>
    </w:rPr>
  </w:style>
  <w:style w:type="paragraph" w:styleId="NormalWeb">
    <w:name w:val="Normal (Web)"/>
    <w:basedOn w:val="Normal"/>
    <w:uiPriority w:val="99"/>
    <w:unhideWhenUsed/>
    <w:rsid w:val="004B6C4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32FFC"/>
    <w:pPr>
      <w:ind w:left="720"/>
      <w:contextualSpacing/>
    </w:pPr>
    <w:rPr>
      <w:rFonts w:eastAsiaTheme="minorHAns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 kodgule</dc:creator>
  <cp:keywords/>
  <dc:description/>
  <cp:lastModifiedBy>annu kodgule</cp:lastModifiedBy>
  <cp:revision>3</cp:revision>
  <dcterms:created xsi:type="dcterms:W3CDTF">2019-04-09T09:07:00Z</dcterms:created>
  <dcterms:modified xsi:type="dcterms:W3CDTF">2019-04-18T06:29:00Z</dcterms:modified>
</cp:coreProperties>
</file>