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C9" w:rsidRDefault="00AE20C9" w:rsidP="00AE20C9">
      <w:pPr>
        <w:spacing w:after="0" w:line="24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395" w:rsidRPr="00EB2C99" w:rsidRDefault="00EE3395" w:rsidP="00AE20C9">
      <w:pPr>
        <w:spacing w:after="0" w:line="24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СОВЕЩАНИЕ</w:t>
      </w:r>
    </w:p>
    <w:p w:rsidR="00904921" w:rsidRDefault="00FE5F55" w:rsidP="00AE20C9">
      <w:pPr>
        <w:spacing w:after="0" w:line="24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904921">
        <w:rPr>
          <w:rFonts w:ascii="Times New Roman" w:eastAsia="Calibri" w:hAnsi="Times New Roman" w:cs="Times New Roman"/>
          <w:sz w:val="24"/>
          <w:szCs w:val="24"/>
        </w:rPr>
        <w:t>абочей группы Национального совета при Президенте Российской Федерации</w:t>
      </w:r>
    </w:p>
    <w:p w:rsidR="00904921" w:rsidRDefault="00904921" w:rsidP="00AE20C9">
      <w:pPr>
        <w:spacing w:after="0" w:line="24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профессиональным квалификациям по применению профессиональных стандартов</w:t>
      </w:r>
    </w:p>
    <w:p w:rsidR="00904921" w:rsidRDefault="00904921" w:rsidP="00AE20C9">
      <w:pPr>
        <w:spacing w:after="0" w:line="24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системе профессионального образования и обучения </w:t>
      </w:r>
    </w:p>
    <w:p w:rsidR="00904921" w:rsidRDefault="00904921" w:rsidP="00AE20C9">
      <w:pPr>
        <w:spacing w:after="0" w:line="24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Министерства образования и науки Российской Федерации </w:t>
      </w:r>
    </w:p>
    <w:p w:rsidR="00EE3395" w:rsidRDefault="00EE3395" w:rsidP="00AE20C9">
      <w:pPr>
        <w:spacing w:after="0" w:line="24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2F8">
        <w:rPr>
          <w:rFonts w:ascii="Times New Roman" w:eastAsia="Calibri" w:hAnsi="Times New Roman" w:cs="Times New Roman"/>
          <w:sz w:val="24"/>
          <w:szCs w:val="24"/>
        </w:rPr>
        <w:t xml:space="preserve">по вопросам </w:t>
      </w:r>
      <w:r w:rsidR="00904921">
        <w:rPr>
          <w:rFonts w:ascii="Times New Roman" w:eastAsia="Calibri" w:hAnsi="Times New Roman" w:cs="Times New Roman"/>
          <w:sz w:val="24"/>
          <w:szCs w:val="24"/>
        </w:rPr>
        <w:t>актуализации федеральных государственных образовательных стандартов высшего образования и формирования примерных основных профессиональных образовательных программ в соответствии с профессиональными стандартами</w:t>
      </w:r>
    </w:p>
    <w:p w:rsidR="00EE3395" w:rsidRPr="00FE5F55" w:rsidRDefault="00904921" w:rsidP="00AE20C9">
      <w:pPr>
        <w:spacing w:after="0" w:line="24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5F55">
        <w:rPr>
          <w:rFonts w:ascii="Times New Roman" w:eastAsia="Calibri" w:hAnsi="Times New Roman" w:cs="Times New Roman"/>
          <w:sz w:val="24"/>
          <w:szCs w:val="24"/>
        </w:rPr>
        <w:t>3 марта</w:t>
      </w:r>
      <w:r w:rsidR="00EE3395" w:rsidRPr="00FE5F55">
        <w:rPr>
          <w:rFonts w:ascii="Times New Roman" w:eastAsia="Calibri" w:hAnsi="Times New Roman" w:cs="Times New Roman"/>
          <w:sz w:val="24"/>
          <w:szCs w:val="24"/>
        </w:rPr>
        <w:t xml:space="preserve"> 2016 г.</w:t>
      </w:r>
    </w:p>
    <w:p w:rsidR="00EE3395" w:rsidRPr="00EB2C99" w:rsidRDefault="00EE3395" w:rsidP="00AE20C9">
      <w:pPr>
        <w:spacing w:after="0" w:line="24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C99">
        <w:rPr>
          <w:rFonts w:ascii="Times New Roman" w:eastAsia="Calibri" w:hAnsi="Times New Roman" w:cs="Times New Roman"/>
          <w:sz w:val="24"/>
          <w:szCs w:val="24"/>
        </w:rPr>
        <w:t xml:space="preserve">НИУ ВШЭ (Москва, ул. Мясницкая, д. 20, 3 этаж, ауд.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04921">
        <w:rPr>
          <w:rFonts w:ascii="Times New Roman" w:eastAsia="Calibri" w:hAnsi="Times New Roman" w:cs="Times New Roman"/>
          <w:sz w:val="24"/>
          <w:szCs w:val="24"/>
        </w:rPr>
        <w:t>11</w:t>
      </w:r>
      <w:r w:rsidRPr="00EB2C9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E3395" w:rsidRPr="00EB2C99" w:rsidRDefault="00EE3395" w:rsidP="00AE20C9">
      <w:pPr>
        <w:spacing w:before="240"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C99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EB2C9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B2C99">
        <w:rPr>
          <w:rFonts w:ascii="Times New Roman" w:eastAsia="Calibri" w:hAnsi="Times New Roman" w:cs="Times New Roman"/>
          <w:b/>
          <w:sz w:val="24"/>
          <w:szCs w:val="24"/>
        </w:rPr>
        <w:t>0 –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EB2C99">
        <w:rPr>
          <w:rFonts w:ascii="Times New Roman" w:eastAsia="Calibri" w:hAnsi="Times New Roman" w:cs="Times New Roman"/>
          <w:b/>
          <w:sz w:val="24"/>
          <w:szCs w:val="24"/>
        </w:rPr>
        <w:t>.55</w:t>
      </w:r>
      <w:r w:rsidRPr="00EB2C99">
        <w:rPr>
          <w:rFonts w:ascii="Times New Roman" w:eastAsia="Calibri" w:hAnsi="Times New Roman" w:cs="Times New Roman"/>
          <w:sz w:val="24"/>
          <w:szCs w:val="24"/>
        </w:rPr>
        <w:t xml:space="preserve"> – регистрация</w:t>
      </w:r>
      <w:r w:rsidR="00EF1379">
        <w:rPr>
          <w:rFonts w:ascii="Times New Roman" w:eastAsia="Calibri" w:hAnsi="Times New Roman" w:cs="Times New Roman"/>
          <w:sz w:val="24"/>
          <w:szCs w:val="24"/>
        </w:rPr>
        <w:t>, приветственный кофе</w:t>
      </w:r>
      <w:r w:rsidRPr="00EB2C99">
        <w:rPr>
          <w:rFonts w:ascii="Times New Roman" w:eastAsia="Calibri" w:hAnsi="Times New Roman" w:cs="Times New Roman"/>
          <w:sz w:val="24"/>
          <w:szCs w:val="24"/>
        </w:rPr>
        <w:t xml:space="preserve"> (3</w:t>
      </w:r>
      <w:r w:rsidRPr="00EB2C9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B2C99">
        <w:rPr>
          <w:rFonts w:ascii="Times New Roman" w:eastAsia="Calibri" w:hAnsi="Times New Roman" w:cs="Times New Roman"/>
          <w:sz w:val="24"/>
          <w:szCs w:val="24"/>
        </w:rPr>
        <w:t>этаж</w:t>
      </w:r>
      <w:r>
        <w:rPr>
          <w:rFonts w:ascii="Times New Roman" w:eastAsia="Calibri" w:hAnsi="Times New Roman" w:cs="Times New Roman"/>
          <w:sz w:val="24"/>
          <w:szCs w:val="24"/>
        </w:rPr>
        <w:t>, ауд. 3</w:t>
      </w:r>
      <w:r w:rsidR="00904921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E3395" w:rsidRPr="00EB2C99" w:rsidRDefault="00EE3395" w:rsidP="00AE20C9">
      <w:pPr>
        <w:spacing w:after="24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C99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B2C99">
        <w:rPr>
          <w:rFonts w:ascii="Times New Roman" w:eastAsia="Calibri" w:hAnsi="Times New Roman" w:cs="Times New Roman"/>
          <w:b/>
          <w:sz w:val="24"/>
          <w:szCs w:val="24"/>
        </w:rPr>
        <w:t>.00 – 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B2C99">
        <w:rPr>
          <w:rFonts w:ascii="Times New Roman" w:eastAsia="Calibri" w:hAnsi="Times New Roman" w:cs="Times New Roman"/>
          <w:b/>
          <w:sz w:val="24"/>
          <w:szCs w:val="24"/>
        </w:rPr>
        <w:t xml:space="preserve">.00 – </w:t>
      </w:r>
      <w:r>
        <w:rPr>
          <w:rFonts w:ascii="Times New Roman" w:eastAsia="Calibri" w:hAnsi="Times New Roman" w:cs="Times New Roman"/>
          <w:sz w:val="24"/>
          <w:szCs w:val="24"/>
        </w:rPr>
        <w:t>совещание</w:t>
      </w:r>
      <w:r w:rsidRPr="00EB2C99">
        <w:rPr>
          <w:rFonts w:ascii="Times New Roman" w:eastAsia="Calibri" w:hAnsi="Times New Roman" w:cs="Times New Roman"/>
          <w:sz w:val="24"/>
          <w:szCs w:val="24"/>
        </w:rPr>
        <w:t xml:space="preserve"> (ауд.  3</w:t>
      </w:r>
      <w:r w:rsidR="00904921">
        <w:rPr>
          <w:rFonts w:ascii="Times New Roman" w:eastAsia="Calibri" w:hAnsi="Times New Roman" w:cs="Times New Roman"/>
          <w:sz w:val="24"/>
          <w:szCs w:val="24"/>
        </w:rPr>
        <w:t>11</w:t>
      </w:r>
      <w:r w:rsidRPr="00EB2C9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E20C9" w:rsidRDefault="00AE20C9" w:rsidP="00AE20C9">
      <w:pPr>
        <w:spacing w:before="240" w:after="240" w:line="24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395" w:rsidRDefault="00904921" w:rsidP="00AE20C9">
      <w:pPr>
        <w:spacing w:before="240" w:after="240" w:line="24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Руководители</w:t>
      </w:r>
      <w:r w:rsidR="006C7F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3395">
        <w:rPr>
          <w:rFonts w:ascii="Times New Roman" w:eastAsia="Calibri" w:hAnsi="Times New Roman" w:cs="Times New Roman"/>
          <w:b/>
          <w:sz w:val="24"/>
          <w:szCs w:val="24"/>
        </w:rPr>
        <w:t>совещания:</w:t>
      </w:r>
    </w:p>
    <w:p w:rsidR="00EE3395" w:rsidRPr="00B62006" w:rsidRDefault="00EE3395" w:rsidP="00AE20C9">
      <w:pPr>
        <w:pStyle w:val="a3"/>
        <w:numPr>
          <w:ilvl w:val="0"/>
          <w:numId w:val="2"/>
        </w:numPr>
        <w:tabs>
          <w:tab w:val="left" w:pos="-142"/>
        </w:tabs>
        <w:spacing w:before="240" w:after="240" w:line="240" w:lineRule="auto"/>
        <w:ind w:left="-85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Кузьминов Ярослав Иванович, </w:t>
      </w:r>
      <w:r w:rsidRPr="00B62006">
        <w:rPr>
          <w:rFonts w:ascii="Times New Roman" w:eastAsia="Calibri" w:hAnsi="Times New Roman" w:cs="Times New Roman"/>
          <w:sz w:val="24"/>
          <w:szCs w:val="24"/>
        </w:rPr>
        <w:t xml:space="preserve">ректор Национального исследовательского университета «Высшая школа экономики», руководитель рабочей группы </w:t>
      </w:r>
      <w:r w:rsidR="00AE20C9">
        <w:rPr>
          <w:rFonts w:ascii="Times New Roman" w:eastAsia="Calibri" w:hAnsi="Times New Roman" w:cs="Times New Roman"/>
          <w:sz w:val="24"/>
          <w:szCs w:val="24"/>
        </w:rPr>
        <w:t xml:space="preserve">НСПК </w:t>
      </w:r>
      <w:r w:rsidR="00904921">
        <w:rPr>
          <w:rFonts w:ascii="Times New Roman" w:eastAsia="Calibri" w:hAnsi="Times New Roman" w:cs="Times New Roman"/>
          <w:sz w:val="24"/>
          <w:szCs w:val="24"/>
        </w:rPr>
        <w:t xml:space="preserve">по применению профессиональных стандартов в системе профессионального образования и обучения. </w:t>
      </w:r>
    </w:p>
    <w:p w:rsidR="00EE3395" w:rsidRPr="00945B41" w:rsidRDefault="00904921" w:rsidP="00AE20C9">
      <w:pPr>
        <w:pStyle w:val="a3"/>
        <w:numPr>
          <w:ilvl w:val="0"/>
          <w:numId w:val="2"/>
        </w:numPr>
        <w:tabs>
          <w:tab w:val="left" w:pos="-142"/>
        </w:tabs>
        <w:spacing w:before="240" w:after="240" w:line="240" w:lineRule="auto"/>
        <w:ind w:left="-851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Соболев  Александр Борисович,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директор Департамента государственной политики в сфере высшего образования Минобрнауки России. </w:t>
      </w:r>
    </w:p>
    <w:p w:rsidR="00EE3395" w:rsidRPr="00EB2C99" w:rsidRDefault="00FB61D9" w:rsidP="00AE20C9">
      <w:pPr>
        <w:spacing w:before="240" w:after="240" w:line="24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СОВЕЩАНИЯ</w:t>
      </w:r>
    </w:p>
    <w:p w:rsidR="00EE3395" w:rsidRPr="00904921" w:rsidRDefault="00EE3395" w:rsidP="00AE20C9">
      <w:pPr>
        <w:pStyle w:val="a9"/>
        <w:ind w:left="-851" w:firstLine="425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0492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Регламент</w:t>
      </w:r>
      <w:r w:rsidR="00FB61D9" w:rsidRPr="0090492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выступлений </w:t>
      </w:r>
      <w:r w:rsidRPr="0090492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– до </w:t>
      </w:r>
      <w:r w:rsidR="00B62006" w:rsidRPr="0090492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10</w:t>
      </w:r>
      <w:r w:rsidRPr="0090492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минут</w:t>
      </w:r>
    </w:p>
    <w:p w:rsidR="00904921" w:rsidRDefault="007C220D" w:rsidP="00AE20C9">
      <w:pPr>
        <w:pStyle w:val="a9"/>
        <w:numPr>
          <w:ilvl w:val="0"/>
          <w:numId w:val="4"/>
        </w:numPr>
        <w:tabs>
          <w:tab w:val="left" w:pos="-142"/>
          <w:tab w:val="left" w:pos="709"/>
        </w:tabs>
        <w:ind w:left="-85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274F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предложениях по </w:t>
      </w:r>
      <w:r w:rsidR="00904921"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>внесени</w:t>
      </w:r>
      <w:r w:rsidR="00274FDB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904921"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изменений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федеральные государственные образовательные стандарты высшего образования</w:t>
      </w:r>
      <w:r w:rsidR="00904921"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(ФГОС ВО) </w:t>
      </w:r>
      <w:r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профессиональными стандартами</w:t>
      </w:r>
      <w:r w:rsidR="00904921"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C220D" w:rsidRPr="007C220D" w:rsidRDefault="007C220D" w:rsidP="00AE20C9">
      <w:pPr>
        <w:pStyle w:val="a9"/>
        <w:tabs>
          <w:tab w:val="left" w:pos="-142"/>
          <w:tab w:val="left" w:pos="709"/>
        </w:tabs>
        <w:ind w:left="-851" w:firstLine="425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220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Пилипенко Сергей Александрович</w:t>
      </w:r>
      <w:r w:rsidRPr="007C220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заместитель директора Департамента государственной политики в сфере высшего образования Минобрнауки России. </w:t>
      </w:r>
    </w:p>
    <w:p w:rsidR="00904921" w:rsidRDefault="00904921" w:rsidP="00AE20C9">
      <w:pPr>
        <w:pStyle w:val="a9"/>
        <w:numPr>
          <w:ilvl w:val="0"/>
          <w:numId w:val="4"/>
        </w:numPr>
        <w:tabs>
          <w:tab w:val="left" w:pos="-142"/>
          <w:tab w:val="left" w:pos="709"/>
        </w:tabs>
        <w:ind w:left="-85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макете </w:t>
      </w:r>
      <w:proofErr w:type="gramStart"/>
      <w:r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>примерной</w:t>
      </w:r>
      <w:proofErr w:type="gramEnd"/>
      <w:r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основной профессиональной образовательн</w:t>
      </w:r>
      <w:r w:rsidR="00AE20C9">
        <w:rPr>
          <w:rFonts w:ascii="Times New Roman" w:hAnsi="Times New Roman" w:cs="Times New Roman"/>
          <w:color w:val="000000" w:themeColor="text1"/>
          <w:sz w:val="26"/>
          <w:szCs w:val="26"/>
        </w:rPr>
        <w:t>ой программы высшего образования</w:t>
      </w:r>
      <w:r w:rsidR="007C22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разрабатываемой </w:t>
      </w:r>
      <w:r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2345AE"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профессиональными</w:t>
      </w:r>
      <w:r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стандартами.</w:t>
      </w:r>
    </w:p>
    <w:p w:rsidR="004F7748" w:rsidRPr="007C220D" w:rsidRDefault="004F7748" w:rsidP="00AE20C9">
      <w:pPr>
        <w:pStyle w:val="a9"/>
        <w:tabs>
          <w:tab w:val="left" w:pos="-142"/>
          <w:tab w:val="left" w:pos="709"/>
        </w:tabs>
        <w:ind w:left="-851" w:firstLine="425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220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Пилипенко </w:t>
      </w:r>
      <w:r w:rsidR="00AE20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С.А. </w:t>
      </w:r>
    </w:p>
    <w:p w:rsidR="00904921" w:rsidRDefault="00904921" w:rsidP="00AE20C9">
      <w:pPr>
        <w:pStyle w:val="a9"/>
        <w:numPr>
          <w:ilvl w:val="0"/>
          <w:numId w:val="4"/>
        </w:numPr>
        <w:tabs>
          <w:tab w:val="left" w:pos="-142"/>
          <w:tab w:val="left" w:pos="709"/>
        </w:tabs>
        <w:ind w:left="-85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>О методических рекомендациях по формированию профессиональных компетенций для основных профессиональных образовательных программ высшего образова</w:t>
      </w:r>
      <w:r w:rsidR="001857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 </w:t>
      </w:r>
      <w:r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>на основе профессиональных стандартов.</w:t>
      </w:r>
    </w:p>
    <w:p w:rsidR="007C220D" w:rsidRPr="00AE20C9" w:rsidRDefault="00AE20C9" w:rsidP="00AE20C9">
      <w:pPr>
        <w:pStyle w:val="a9"/>
        <w:tabs>
          <w:tab w:val="left" w:pos="-142"/>
          <w:tab w:val="left" w:pos="709"/>
        </w:tabs>
        <w:ind w:left="-851" w:firstLine="425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Жидков Александр Александрович,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ответственный секретарь рабочей группы НСПК по применению профессиональных стандартов в системе профессионального образования и обучения, помощник ректора НИУ ВШЭ</w:t>
      </w:r>
    </w:p>
    <w:p w:rsidR="00904921" w:rsidRDefault="00904921" w:rsidP="00AE20C9">
      <w:pPr>
        <w:pStyle w:val="a9"/>
        <w:numPr>
          <w:ilvl w:val="0"/>
          <w:numId w:val="4"/>
        </w:numPr>
        <w:tabs>
          <w:tab w:val="left" w:pos="-142"/>
          <w:tab w:val="left" w:pos="709"/>
        </w:tabs>
        <w:ind w:left="-85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7C220D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формировании дорожной карты</w:t>
      </w:r>
      <w:r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22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подготовки </w:t>
      </w:r>
      <w:r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>изме</w:t>
      </w:r>
      <w:r w:rsidR="00AE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нений в ФГОС ВО и формирования </w:t>
      </w:r>
      <w:r w:rsidR="001857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примерных </w:t>
      </w:r>
      <w:r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57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основных профессиональных образовательных программ высшего образования </w:t>
      </w:r>
      <w:bookmarkStart w:id="0" w:name="_GoBack"/>
      <w:bookmarkEnd w:id="0"/>
      <w:r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профессиональными стандартами.</w:t>
      </w:r>
    </w:p>
    <w:p w:rsidR="00274FDB" w:rsidRDefault="00274FDB" w:rsidP="00AE20C9">
      <w:pPr>
        <w:pStyle w:val="a9"/>
        <w:tabs>
          <w:tab w:val="left" w:pos="-142"/>
          <w:tab w:val="left" w:pos="709"/>
        </w:tabs>
        <w:ind w:left="-851" w:firstLine="425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Ионкина Елена</w:t>
      </w:r>
      <w:r w:rsidR="004F774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Юрьевна</w:t>
      </w:r>
      <w:r w:rsidR="007C220D" w:rsidRPr="007C220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начальник отдела </w:t>
      </w:r>
      <w:r w:rsidRPr="00274FD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нормативно-методического регулирования содержания высшего образования и организации образовательного процесса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7C220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Департамента государственной политики в сфере высшего образования Минобрнауки России</w:t>
      </w:r>
    </w:p>
    <w:p w:rsidR="00904921" w:rsidRDefault="00904921" w:rsidP="00AE20C9">
      <w:pPr>
        <w:pStyle w:val="a9"/>
        <w:numPr>
          <w:ilvl w:val="0"/>
          <w:numId w:val="4"/>
        </w:numPr>
        <w:tabs>
          <w:tab w:val="left" w:pos="-142"/>
          <w:tab w:val="left" w:pos="709"/>
        </w:tabs>
        <w:ind w:left="-851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сроках вступления в силу ФГОС </w:t>
      </w:r>
      <w:proofErr w:type="gramStart"/>
      <w:r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>ВО</w:t>
      </w:r>
      <w:proofErr w:type="gramEnd"/>
      <w:r w:rsidRPr="00904921">
        <w:rPr>
          <w:rFonts w:ascii="Times New Roman" w:hAnsi="Times New Roman" w:cs="Times New Roman"/>
          <w:color w:val="000000" w:themeColor="text1"/>
          <w:sz w:val="26"/>
          <w:szCs w:val="26"/>
        </w:rPr>
        <w:t>, актуализированных в соответствии с профессиональными стандартами.</w:t>
      </w:r>
    </w:p>
    <w:p w:rsidR="00274FDB" w:rsidRDefault="00274FDB" w:rsidP="00AE20C9">
      <w:pPr>
        <w:pStyle w:val="a9"/>
        <w:tabs>
          <w:tab w:val="left" w:pos="-142"/>
          <w:tab w:val="left" w:pos="709"/>
        </w:tabs>
        <w:ind w:left="-851" w:firstLine="425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Ионкина </w:t>
      </w:r>
      <w:r w:rsidR="00AE20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Е.Ю. </w:t>
      </w:r>
    </w:p>
    <w:p w:rsidR="00203536" w:rsidRDefault="00203536" w:rsidP="00AE20C9">
      <w:pPr>
        <w:spacing w:before="240" w:after="240" w:line="24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ДИСКУССИЯ </w:t>
      </w:r>
    </w:p>
    <w:p w:rsidR="00203536" w:rsidRDefault="00203536" w:rsidP="00AE20C9">
      <w:pPr>
        <w:spacing w:before="240" w:after="240" w:line="24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Участники совещания</w:t>
      </w:r>
    </w:p>
    <w:p w:rsidR="00AE20C9" w:rsidRPr="00AE20C9" w:rsidRDefault="00AE20C9" w:rsidP="00AE20C9">
      <w:pPr>
        <w:spacing w:before="240" w:after="240" w:line="24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20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Регламент выступлений в дискуссии – до 2 минут </w:t>
      </w:r>
    </w:p>
    <w:p w:rsidR="007C220D" w:rsidRDefault="007C220D" w:rsidP="00AE20C9">
      <w:pPr>
        <w:spacing w:before="240" w:after="240" w:line="240" w:lineRule="auto"/>
        <w:ind w:left="-851"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395" w:rsidRPr="00EB2C99" w:rsidRDefault="00EE3395" w:rsidP="00EE3395">
      <w:pPr>
        <w:spacing w:before="240" w:after="240" w:line="240" w:lineRule="auto"/>
        <w:ind w:left="360" w:hanging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C99">
        <w:rPr>
          <w:rFonts w:ascii="Times New Roman" w:eastAsia="Calibri" w:hAnsi="Times New Roman" w:cs="Times New Roman"/>
          <w:b/>
          <w:sz w:val="24"/>
          <w:szCs w:val="24"/>
        </w:rPr>
        <w:t xml:space="preserve">ПОДВЕДЕНИЕ ИТОГОВ </w:t>
      </w:r>
      <w:r w:rsidR="00274FDB">
        <w:rPr>
          <w:rFonts w:ascii="Times New Roman" w:eastAsia="Calibri" w:hAnsi="Times New Roman" w:cs="Times New Roman"/>
          <w:b/>
          <w:sz w:val="24"/>
          <w:szCs w:val="24"/>
        </w:rPr>
        <w:t>СОВЕЩАНИЯ</w:t>
      </w:r>
    </w:p>
    <w:p w:rsidR="00EE3395" w:rsidRPr="00EB2C99" w:rsidRDefault="007C220D" w:rsidP="00EE3395">
      <w:pPr>
        <w:spacing w:after="0" w:line="240" w:lineRule="auto"/>
        <w:ind w:left="360" w:hanging="360"/>
        <w:contextualSpacing/>
        <w:jc w:val="center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Руководители</w:t>
      </w:r>
      <w:r w:rsidR="003E743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03536">
        <w:rPr>
          <w:rFonts w:ascii="Times New Roman" w:eastAsia="Calibri" w:hAnsi="Times New Roman" w:cs="Times New Roman"/>
          <w:i/>
          <w:sz w:val="24"/>
          <w:szCs w:val="24"/>
        </w:rPr>
        <w:t>совещания</w:t>
      </w:r>
    </w:p>
    <w:sectPr w:rsidR="00EE3395" w:rsidRPr="00EB2C99" w:rsidSect="00E1605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25" w:rsidRDefault="00F12C25" w:rsidP="00E1605A">
      <w:pPr>
        <w:spacing w:after="0" w:line="240" w:lineRule="auto"/>
      </w:pPr>
      <w:r>
        <w:separator/>
      </w:r>
    </w:p>
  </w:endnote>
  <w:endnote w:type="continuationSeparator" w:id="0">
    <w:p w:rsidR="00F12C25" w:rsidRDefault="00F12C25" w:rsidP="00E1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25" w:rsidRDefault="00F12C25" w:rsidP="00E1605A">
      <w:pPr>
        <w:spacing w:after="0" w:line="240" w:lineRule="auto"/>
      </w:pPr>
      <w:r>
        <w:separator/>
      </w:r>
    </w:p>
  </w:footnote>
  <w:footnote w:type="continuationSeparator" w:id="0">
    <w:p w:rsidR="00F12C25" w:rsidRDefault="00F12C25" w:rsidP="00E1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AD3"/>
    <w:multiLevelType w:val="hybridMultilevel"/>
    <w:tmpl w:val="E20EAF2E"/>
    <w:lvl w:ilvl="0" w:tplc="F132C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4BDA"/>
    <w:multiLevelType w:val="hybridMultilevel"/>
    <w:tmpl w:val="0158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A2493"/>
    <w:multiLevelType w:val="hybridMultilevel"/>
    <w:tmpl w:val="B6CC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5233"/>
    <w:multiLevelType w:val="hybridMultilevel"/>
    <w:tmpl w:val="563EFC44"/>
    <w:lvl w:ilvl="0" w:tplc="87D6ABB4">
      <w:start w:val="1"/>
      <w:numFmt w:val="decimal"/>
      <w:lvlText w:val="%1."/>
      <w:lvlJc w:val="left"/>
      <w:pPr>
        <w:ind w:left="224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9A"/>
    <w:rsid w:val="001857F2"/>
    <w:rsid w:val="00201796"/>
    <w:rsid w:val="00203536"/>
    <w:rsid w:val="00203F9A"/>
    <w:rsid w:val="002345AE"/>
    <w:rsid w:val="00274FDB"/>
    <w:rsid w:val="003E743B"/>
    <w:rsid w:val="004F7748"/>
    <w:rsid w:val="00505A7C"/>
    <w:rsid w:val="006C7F63"/>
    <w:rsid w:val="00705736"/>
    <w:rsid w:val="007C220D"/>
    <w:rsid w:val="007F4F28"/>
    <w:rsid w:val="008552AE"/>
    <w:rsid w:val="008A03E3"/>
    <w:rsid w:val="00904921"/>
    <w:rsid w:val="00916B5D"/>
    <w:rsid w:val="009923B1"/>
    <w:rsid w:val="00AE20C9"/>
    <w:rsid w:val="00B414E0"/>
    <w:rsid w:val="00B46AA2"/>
    <w:rsid w:val="00B62006"/>
    <w:rsid w:val="00BA1B24"/>
    <w:rsid w:val="00C93AB9"/>
    <w:rsid w:val="00E1605A"/>
    <w:rsid w:val="00EB00B9"/>
    <w:rsid w:val="00EE3395"/>
    <w:rsid w:val="00EF1379"/>
    <w:rsid w:val="00F12C25"/>
    <w:rsid w:val="00FB61D9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95"/>
    <w:pPr>
      <w:ind w:left="720"/>
      <w:contextualSpacing/>
    </w:pPr>
  </w:style>
  <w:style w:type="character" w:styleId="a4">
    <w:name w:val="Emphasis"/>
    <w:basedOn w:val="a0"/>
    <w:uiPriority w:val="20"/>
    <w:qFormat/>
    <w:rsid w:val="00FB61D9"/>
    <w:rPr>
      <w:i/>
      <w:iCs/>
    </w:rPr>
  </w:style>
  <w:style w:type="paragraph" w:styleId="a5">
    <w:name w:val="header"/>
    <w:basedOn w:val="a"/>
    <w:link w:val="a6"/>
    <w:uiPriority w:val="99"/>
    <w:unhideWhenUsed/>
    <w:rsid w:val="00E1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05A"/>
  </w:style>
  <w:style w:type="paragraph" w:styleId="a7">
    <w:name w:val="footer"/>
    <w:basedOn w:val="a"/>
    <w:link w:val="a8"/>
    <w:uiPriority w:val="99"/>
    <w:unhideWhenUsed/>
    <w:rsid w:val="00E1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05A"/>
  </w:style>
  <w:style w:type="paragraph" w:styleId="a9">
    <w:name w:val="No Spacing"/>
    <w:uiPriority w:val="1"/>
    <w:qFormat/>
    <w:rsid w:val="00904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95"/>
    <w:pPr>
      <w:ind w:left="720"/>
      <w:contextualSpacing/>
    </w:pPr>
  </w:style>
  <w:style w:type="character" w:styleId="a4">
    <w:name w:val="Emphasis"/>
    <w:basedOn w:val="a0"/>
    <w:uiPriority w:val="20"/>
    <w:qFormat/>
    <w:rsid w:val="00FB61D9"/>
    <w:rPr>
      <w:i/>
      <w:iCs/>
    </w:rPr>
  </w:style>
  <w:style w:type="paragraph" w:styleId="a5">
    <w:name w:val="header"/>
    <w:basedOn w:val="a"/>
    <w:link w:val="a6"/>
    <w:uiPriority w:val="99"/>
    <w:unhideWhenUsed/>
    <w:rsid w:val="00E1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05A"/>
  </w:style>
  <w:style w:type="paragraph" w:styleId="a7">
    <w:name w:val="footer"/>
    <w:basedOn w:val="a"/>
    <w:link w:val="a8"/>
    <w:uiPriority w:val="99"/>
    <w:unhideWhenUsed/>
    <w:rsid w:val="00E1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05A"/>
  </w:style>
  <w:style w:type="paragraph" w:styleId="a9">
    <w:name w:val="No Spacing"/>
    <w:uiPriority w:val="1"/>
    <w:qFormat/>
    <w:rsid w:val="00904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9</cp:revision>
  <dcterms:created xsi:type="dcterms:W3CDTF">2016-02-29T18:11:00Z</dcterms:created>
  <dcterms:modified xsi:type="dcterms:W3CDTF">2016-03-02T14:29:00Z</dcterms:modified>
</cp:coreProperties>
</file>