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DC" w:rsidRPr="00770B5A" w:rsidRDefault="00DF2720" w:rsidP="004A60C8">
      <w:pPr>
        <w:pStyle w:val="a3"/>
        <w:spacing w:line="240" w:lineRule="auto"/>
        <w:ind w:left="4956" w:firstLine="516"/>
        <w:jc w:val="right"/>
        <w:rPr>
          <w:sz w:val="24"/>
          <w:szCs w:val="24"/>
        </w:rPr>
      </w:pPr>
      <w:r w:rsidRPr="00770B5A">
        <w:rPr>
          <w:sz w:val="24"/>
          <w:szCs w:val="24"/>
        </w:rPr>
        <w:t>Вносится Правительством</w:t>
      </w:r>
    </w:p>
    <w:p w:rsidR="00DD62DC" w:rsidRPr="00770B5A" w:rsidRDefault="00DD62DC" w:rsidP="004A60C8">
      <w:pPr>
        <w:pStyle w:val="a3"/>
        <w:spacing w:line="240" w:lineRule="auto"/>
        <w:ind w:left="5664"/>
        <w:jc w:val="right"/>
        <w:rPr>
          <w:sz w:val="24"/>
          <w:szCs w:val="24"/>
        </w:rPr>
      </w:pPr>
      <w:r w:rsidRPr="00770B5A">
        <w:rPr>
          <w:sz w:val="24"/>
          <w:szCs w:val="24"/>
        </w:rPr>
        <w:t>Российской Федерации</w:t>
      </w:r>
    </w:p>
    <w:p w:rsidR="00DD62DC" w:rsidRPr="00770B5A" w:rsidRDefault="00DD62DC" w:rsidP="004A60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62DC" w:rsidRPr="00770B5A" w:rsidRDefault="00DD62DC" w:rsidP="004A60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70B5A">
        <w:rPr>
          <w:rFonts w:ascii="Times New Roman" w:hAnsi="Times New Roman"/>
          <w:sz w:val="24"/>
          <w:szCs w:val="24"/>
        </w:rPr>
        <w:t>Проект</w:t>
      </w:r>
    </w:p>
    <w:p w:rsidR="00706B4C" w:rsidRPr="00770B5A" w:rsidRDefault="00706B4C" w:rsidP="004A60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DD62DC" w:rsidRPr="00770B5A" w:rsidRDefault="00706B4C" w:rsidP="004A6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70B5A">
        <w:rPr>
          <w:rFonts w:ascii="Times New Roman" w:hAnsi="Times New Roman"/>
          <w:b/>
          <w:bCs/>
          <w:sz w:val="24"/>
          <w:szCs w:val="24"/>
        </w:rPr>
        <w:t xml:space="preserve">ФЕДЕРАЛЬНЫЙ ЗАКОН </w:t>
      </w:r>
    </w:p>
    <w:p w:rsidR="00DD62DC" w:rsidRPr="00770B5A" w:rsidRDefault="00DD62DC" w:rsidP="004A6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6B4C" w:rsidRPr="00770B5A" w:rsidRDefault="00706B4C" w:rsidP="004A6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70B5A">
        <w:rPr>
          <w:rFonts w:ascii="Times New Roman" w:hAnsi="Times New Roman"/>
          <w:b/>
          <w:bCs/>
          <w:sz w:val="24"/>
          <w:szCs w:val="24"/>
        </w:rPr>
        <w:t>О ВНЕСЕНИИ ИЗМЕНЕНИЙ</w:t>
      </w:r>
    </w:p>
    <w:p w:rsidR="00706B4C" w:rsidRPr="00770B5A" w:rsidRDefault="00706B4C" w:rsidP="004A6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70B5A">
        <w:rPr>
          <w:rFonts w:ascii="Times New Roman" w:hAnsi="Times New Roman"/>
          <w:b/>
          <w:bCs/>
          <w:sz w:val="24"/>
          <w:szCs w:val="24"/>
        </w:rPr>
        <w:t>В ЧАСТЬ ЧЕТВЕРТУЮ ГРАЖДАНСКОГО КОДЕКСА РОССИЙСКОЙ ФЕДЕРАЦИИ</w:t>
      </w:r>
    </w:p>
    <w:p w:rsidR="00706B4C" w:rsidRPr="00770B5A" w:rsidRDefault="00706B4C" w:rsidP="004A6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62DC" w:rsidRPr="00770B5A" w:rsidRDefault="00DD62DC" w:rsidP="004A6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B4C" w:rsidRPr="00770B5A" w:rsidRDefault="00DD62DC" w:rsidP="004A6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70B5A">
        <w:rPr>
          <w:rFonts w:ascii="Times New Roman" w:hAnsi="Times New Roman"/>
          <w:b/>
          <w:sz w:val="24"/>
          <w:szCs w:val="24"/>
        </w:rPr>
        <w:t>Статья 1</w:t>
      </w:r>
    </w:p>
    <w:p w:rsidR="00706B4C" w:rsidRPr="00770B5A" w:rsidRDefault="00706B4C" w:rsidP="004A6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0B5A">
        <w:rPr>
          <w:rFonts w:ascii="Times New Roman" w:hAnsi="Times New Roman"/>
          <w:sz w:val="24"/>
          <w:szCs w:val="24"/>
        </w:rPr>
        <w:t>1. Внести в часть четвертую Гражданского кодекса Российской Федерации (Собрание законодательства Российской Федерации, 2006, № 52, ст. 5496) следующие изменения:</w:t>
      </w:r>
    </w:p>
    <w:p w:rsidR="00FF68DC" w:rsidRPr="00770B5A" w:rsidRDefault="00706B4C" w:rsidP="004A6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0B5A">
        <w:rPr>
          <w:rFonts w:ascii="Times New Roman" w:hAnsi="Times New Roman"/>
          <w:sz w:val="24"/>
          <w:szCs w:val="24"/>
        </w:rPr>
        <w:t>1) статью 1</w:t>
      </w:r>
      <w:r w:rsidR="00FF68DC" w:rsidRPr="00770B5A">
        <w:rPr>
          <w:rFonts w:ascii="Times New Roman" w:hAnsi="Times New Roman"/>
          <w:sz w:val="24"/>
          <w:szCs w:val="24"/>
        </w:rPr>
        <w:t>487</w:t>
      </w:r>
      <w:r w:rsidRPr="00770B5A">
        <w:rPr>
          <w:rFonts w:ascii="Times New Roman" w:hAnsi="Times New Roman"/>
          <w:sz w:val="24"/>
          <w:szCs w:val="24"/>
        </w:rPr>
        <w:t xml:space="preserve"> </w:t>
      </w:r>
      <w:r w:rsidR="00FF68DC" w:rsidRPr="00770B5A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FF68DC" w:rsidRPr="00770B5A" w:rsidRDefault="007409E8" w:rsidP="004A6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0B5A">
        <w:rPr>
          <w:rFonts w:ascii="Times New Roman" w:hAnsi="Times New Roman"/>
          <w:sz w:val="24"/>
          <w:szCs w:val="24"/>
        </w:rPr>
        <w:t>«</w:t>
      </w:r>
      <w:r w:rsidR="00FF68DC" w:rsidRPr="00770B5A">
        <w:rPr>
          <w:rFonts w:ascii="Times New Roman" w:hAnsi="Times New Roman"/>
          <w:sz w:val="24"/>
          <w:szCs w:val="24"/>
        </w:rPr>
        <w:t>Статья 1487. Исчерпание права на товарный знак</w:t>
      </w:r>
    </w:p>
    <w:p w:rsidR="00FF68DC" w:rsidRPr="00770B5A" w:rsidRDefault="00FF68DC" w:rsidP="004A6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0B5A">
        <w:rPr>
          <w:rFonts w:ascii="Times New Roman" w:hAnsi="Times New Roman"/>
          <w:sz w:val="24"/>
          <w:szCs w:val="24"/>
        </w:rPr>
        <w:t>1. Не является нарушением исключительного права на товарный знак использование этого товарного знака другими лицами в отношении товаров, которые были введены в гражданский оборот непосредственно правообладателем или с его согласия.</w:t>
      </w:r>
    </w:p>
    <w:p w:rsidR="008C2633" w:rsidRPr="00770B5A" w:rsidRDefault="00FF68DC" w:rsidP="004A6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0B5A">
        <w:rPr>
          <w:rFonts w:ascii="Times New Roman" w:hAnsi="Times New Roman"/>
          <w:sz w:val="24"/>
          <w:szCs w:val="24"/>
        </w:rPr>
        <w:t>2</w:t>
      </w:r>
      <w:r w:rsidR="00C1780C" w:rsidRPr="00770B5A">
        <w:rPr>
          <w:rFonts w:ascii="Times New Roman" w:hAnsi="Times New Roman"/>
          <w:sz w:val="24"/>
          <w:szCs w:val="24"/>
        </w:rPr>
        <w:t>.</w:t>
      </w:r>
      <w:r w:rsidR="00CD0171" w:rsidRPr="00770B5A">
        <w:rPr>
          <w:rFonts w:ascii="Times New Roman" w:hAnsi="Times New Roman"/>
          <w:sz w:val="24"/>
          <w:szCs w:val="24"/>
        </w:rPr>
        <w:t xml:space="preserve"> Правообладатель </w:t>
      </w:r>
      <w:r w:rsidR="003A4318" w:rsidRPr="00770B5A">
        <w:rPr>
          <w:rFonts w:ascii="Times New Roman" w:hAnsi="Times New Roman"/>
          <w:sz w:val="24"/>
          <w:szCs w:val="24"/>
        </w:rPr>
        <w:t xml:space="preserve">вправе </w:t>
      </w:r>
      <w:r w:rsidR="00CD0171" w:rsidRPr="00770B5A">
        <w:rPr>
          <w:rFonts w:ascii="Times New Roman" w:hAnsi="Times New Roman"/>
          <w:sz w:val="24"/>
          <w:szCs w:val="24"/>
        </w:rPr>
        <w:t xml:space="preserve">запрещать или огранивать ввоз </w:t>
      </w:r>
      <w:r w:rsidR="007C6BCA" w:rsidRPr="00770B5A">
        <w:rPr>
          <w:rFonts w:ascii="Times New Roman" w:hAnsi="Times New Roman"/>
          <w:sz w:val="24"/>
          <w:szCs w:val="24"/>
        </w:rPr>
        <w:t xml:space="preserve">на территорию Российской Федерации </w:t>
      </w:r>
      <w:r w:rsidR="003A4318" w:rsidRPr="00770B5A">
        <w:rPr>
          <w:rFonts w:ascii="Times New Roman" w:hAnsi="Times New Roman"/>
          <w:sz w:val="24"/>
          <w:szCs w:val="24"/>
        </w:rPr>
        <w:t xml:space="preserve">товаров, введенных им или с его согласия </w:t>
      </w:r>
      <w:r w:rsidR="008C2633" w:rsidRPr="00770B5A">
        <w:rPr>
          <w:rFonts w:ascii="Times New Roman" w:hAnsi="Times New Roman"/>
          <w:sz w:val="24"/>
          <w:szCs w:val="24"/>
        </w:rPr>
        <w:t xml:space="preserve">в гражданский оборот </w:t>
      </w:r>
      <w:r w:rsidR="003A4318" w:rsidRPr="00770B5A">
        <w:rPr>
          <w:rFonts w:ascii="Times New Roman" w:hAnsi="Times New Roman"/>
          <w:sz w:val="24"/>
          <w:szCs w:val="24"/>
        </w:rPr>
        <w:t>за пределами Российской Федерации</w:t>
      </w:r>
      <w:r w:rsidR="008C2633" w:rsidRPr="00770B5A">
        <w:rPr>
          <w:rFonts w:ascii="Times New Roman" w:hAnsi="Times New Roman"/>
          <w:sz w:val="24"/>
          <w:szCs w:val="24"/>
        </w:rPr>
        <w:t xml:space="preserve">, при условии совершения правообладателем или иным лицом с его согласия действий по локализации производства </w:t>
      </w:r>
      <w:r w:rsidR="008769B2" w:rsidRPr="00770B5A">
        <w:rPr>
          <w:rFonts w:ascii="Times New Roman" w:hAnsi="Times New Roman"/>
          <w:sz w:val="24"/>
          <w:szCs w:val="24"/>
        </w:rPr>
        <w:t xml:space="preserve">взаимозаменяемых </w:t>
      </w:r>
      <w:r w:rsidR="008C2633" w:rsidRPr="00770B5A">
        <w:rPr>
          <w:rFonts w:ascii="Times New Roman" w:hAnsi="Times New Roman"/>
          <w:sz w:val="24"/>
          <w:szCs w:val="24"/>
        </w:rPr>
        <w:t>товаров на территории Российской Федерации</w:t>
      </w:r>
      <w:r w:rsidR="00D4382B" w:rsidRPr="00770B5A">
        <w:rPr>
          <w:rFonts w:ascii="Times New Roman" w:hAnsi="Times New Roman"/>
          <w:sz w:val="24"/>
          <w:szCs w:val="24"/>
        </w:rPr>
        <w:t xml:space="preserve">. Порядок подтверждения </w:t>
      </w:r>
      <w:r w:rsidR="004E25A5" w:rsidRPr="00770B5A">
        <w:rPr>
          <w:rFonts w:ascii="Times New Roman" w:hAnsi="Times New Roman"/>
          <w:sz w:val="24"/>
          <w:szCs w:val="24"/>
        </w:rPr>
        <w:t xml:space="preserve">правомерности </w:t>
      </w:r>
      <w:r w:rsidR="00D4382B" w:rsidRPr="00770B5A">
        <w:rPr>
          <w:rFonts w:ascii="Times New Roman" w:hAnsi="Times New Roman"/>
          <w:sz w:val="24"/>
          <w:szCs w:val="24"/>
        </w:rPr>
        <w:t>применени</w:t>
      </w:r>
      <w:r w:rsidR="00741D06" w:rsidRPr="00770B5A">
        <w:rPr>
          <w:rFonts w:ascii="Times New Roman" w:hAnsi="Times New Roman"/>
          <w:sz w:val="24"/>
          <w:szCs w:val="24"/>
        </w:rPr>
        <w:t>я</w:t>
      </w:r>
      <w:r w:rsidR="00D4382B" w:rsidRPr="00770B5A">
        <w:rPr>
          <w:rFonts w:ascii="Times New Roman" w:hAnsi="Times New Roman"/>
          <w:sz w:val="24"/>
          <w:szCs w:val="24"/>
        </w:rPr>
        <w:t xml:space="preserve"> предусмотренных настоящей нормой запретов или ограничений устанавливается</w:t>
      </w:r>
      <w:r w:rsidR="008C2633" w:rsidRPr="00770B5A">
        <w:rPr>
          <w:rFonts w:ascii="Times New Roman" w:hAnsi="Times New Roman"/>
          <w:sz w:val="24"/>
          <w:szCs w:val="24"/>
          <w:lang w:eastAsia="ru-RU"/>
        </w:rPr>
        <w:t xml:space="preserve"> Правительством Российской Федерации.</w:t>
      </w:r>
    </w:p>
    <w:p w:rsidR="00DD62DC" w:rsidRPr="00770B5A" w:rsidRDefault="002F048B" w:rsidP="004A60C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0B5A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770B5A">
        <w:rPr>
          <w:rFonts w:ascii="Times New Roman" w:hAnsi="Times New Roman"/>
          <w:sz w:val="24"/>
          <w:szCs w:val="24"/>
        </w:rPr>
        <w:t>Действия</w:t>
      </w:r>
      <w:r w:rsidRPr="00770B5A">
        <w:rPr>
          <w:rFonts w:ascii="Times New Roman" w:hAnsi="Times New Roman"/>
          <w:b/>
          <w:sz w:val="24"/>
          <w:szCs w:val="24"/>
        </w:rPr>
        <w:t xml:space="preserve"> </w:t>
      </w:r>
      <w:r w:rsidRPr="00770B5A">
        <w:rPr>
          <w:rFonts w:ascii="Times New Roman" w:hAnsi="Times New Roman"/>
          <w:sz w:val="24"/>
          <w:szCs w:val="24"/>
        </w:rPr>
        <w:t xml:space="preserve">правообладателя, связанные с установлением запрета на ввоз или ограничением ввоза на территорию Российской Федерации товаров, введенных им или с его согласия в гражданский оборот за пределами Российской Федерации, при несоблюдении условий, установленных пунктом 2 настоящей статьи, </w:t>
      </w:r>
      <w:r w:rsidR="004E0607" w:rsidRPr="00770B5A">
        <w:rPr>
          <w:rFonts w:ascii="Times New Roman" w:hAnsi="Times New Roman"/>
          <w:sz w:val="24"/>
          <w:szCs w:val="24"/>
        </w:rPr>
        <w:t>влекут последствия, предусмотренные антимонопольным законодательством Российской Федерации.</w:t>
      </w:r>
      <w:r w:rsidR="007409E8" w:rsidRPr="00770B5A">
        <w:rPr>
          <w:rFonts w:ascii="Times New Roman" w:hAnsi="Times New Roman"/>
          <w:sz w:val="24"/>
          <w:szCs w:val="24"/>
        </w:rPr>
        <w:t>».</w:t>
      </w:r>
      <w:proofErr w:type="gramEnd"/>
    </w:p>
    <w:p w:rsidR="00DD62DC" w:rsidRPr="00770B5A" w:rsidRDefault="00DD62DC" w:rsidP="004A60C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70B5A">
        <w:rPr>
          <w:rFonts w:ascii="Times New Roman" w:hAnsi="Times New Roman"/>
          <w:b/>
          <w:sz w:val="24"/>
          <w:szCs w:val="24"/>
        </w:rPr>
        <w:t>Статья 2</w:t>
      </w:r>
    </w:p>
    <w:p w:rsidR="008144E4" w:rsidRPr="00770B5A" w:rsidRDefault="00B24CEA" w:rsidP="004A6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0B5A">
        <w:rPr>
          <w:rFonts w:ascii="Times New Roman" w:hAnsi="Times New Roman"/>
          <w:sz w:val="24"/>
          <w:szCs w:val="24"/>
        </w:rPr>
        <w:t>Настоящий Федеральный закон вступает в силу с 1 января 2020 года.</w:t>
      </w:r>
      <w:r w:rsidR="00F44421" w:rsidRPr="00770B5A">
        <w:rPr>
          <w:rFonts w:ascii="Times New Roman" w:hAnsi="Times New Roman"/>
          <w:sz w:val="24"/>
          <w:szCs w:val="24"/>
        </w:rPr>
        <w:t xml:space="preserve"> </w:t>
      </w:r>
      <w:r w:rsidR="008144E4" w:rsidRPr="00770B5A">
        <w:rPr>
          <w:rFonts w:ascii="Times New Roman" w:hAnsi="Times New Roman"/>
          <w:sz w:val="24"/>
          <w:szCs w:val="24"/>
        </w:rPr>
        <w:t>Срок начала действия пол</w:t>
      </w:r>
      <w:r w:rsidR="003B7214" w:rsidRPr="00770B5A">
        <w:rPr>
          <w:rFonts w:ascii="Times New Roman" w:hAnsi="Times New Roman"/>
          <w:sz w:val="24"/>
          <w:szCs w:val="24"/>
        </w:rPr>
        <w:t>ож</w:t>
      </w:r>
      <w:r w:rsidR="008144E4" w:rsidRPr="00770B5A">
        <w:rPr>
          <w:rFonts w:ascii="Times New Roman" w:hAnsi="Times New Roman"/>
          <w:sz w:val="24"/>
          <w:szCs w:val="24"/>
        </w:rPr>
        <w:t xml:space="preserve">ений настоящего Федерального закона для отдельных видов и групп товаров может быть </w:t>
      </w:r>
      <w:r w:rsidR="003B7214" w:rsidRPr="00770B5A">
        <w:rPr>
          <w:rFonts w:ascii="Times New Roman" w:hAnsi="Times New Roman"/>
          <w:sz w:val="24"/>
          <w:szCs w:val="24"/>
        </w:rPr>
        <w:t>определен ранее 1 января 2020 года постановлением Правительства Российской Федерации.</w:t>
      </w:r>
    </w:p>
    <w:p w:rsidR="00DD62DC" w:rsidRPr="00770B5A" w:rsidRDefault="00DD62DC" w:rsidP="004A60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62DC" w:rsidRPr="00770B5A" w:rsidRDefault="00DD62DC" w:rsidP="004A60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62DC" w:rsidRPr="00770B5A" w:rsidRDefault="00DD62DC" w:rsidP="004A60C8">
      <w:pPr>
        <w:tabs>
          <w:tab w:val="center" w:pos="147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70B5A">
        <w:rPr>
          <w:rFonts w:ascii="Times New Roman" w:hAnsi="Times New Roman"/>
          <w:sz w:val="24"/>
          <w:szCs w:val="24"/>
        </w:rPr>
        <w:t>Президент</w:t>
      </w:r>
    </w:p>
    <w:p w:rsidR="00182797" w:rsidRPr="00770B5A" w:rsidRDefault="00DD62DC" w:rsidP="004A60C8">
      <w:pPr>
        <w:tabs>
          <w:tab w:val="center" w:pos="1474"/>
          <w:tab w:val="left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70B5A">
        <w:rPr>
          <w:rFonts w:ascii="Times New Roman" w:hAnsi="Times New Roman"/>
          <w:sz w:val="24"/>
          <w:szCs w:val="24"/>
        </w:rPr>
        <w:t>Российской Федерации</w:t>
      </w:r>
    </w:p>
    <w:sectPr w:rsidR="00182797" w:rsidRPr="00770B5A" w:rsidSect="00770B5A">
      <w:headerReference w:type="default" r:id="rId8"/>
      <w:pgSz w:w="11906" w:h="16838"/>
      <w:pgMar w:top="1135" w:right="1133" w:bottom="1135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249" w:rsidRDefault="00B92249" w:rsidP="00DF2720">
      <w:pPr>
        <w:spacing w:after="0" w:line="240" w:lineRule="auto"/>
      </w:pPr>
      <w:r>
        <w:separator/>
      </w:r>
    </w:p>
  </w:endnote>
  <w:endnote w:type="continuationSeparator" w:id="0">
    <w:p w:rsidR="00B92249" w:rsidRDefault="00B92249" w:rsidP="00DF2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249" w:rsidRDefault="00B92249" w:rsidP="00DF2720">
      <w:pPr>
        <w:spacing w:after="0" w:line="240" w:lineRule="auto"/>
      </w:pPr>
      <w:r>
        <w:separator/>
      </w:r>
    </w:p>
  </w:footnote>
  <w:footnote w:type="continuationSeparator" w:id="0">
    <w:p w:rsidR="00B92249" w:rsidRDefault="00B92249" w:rsidP="00DF2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720" w:rsidRDefault="00DF2720">
    <w:pPr>
      <w:pStyle w:val="a5"/>
      <w:jc w:val="center"/>
    </w:pPr>
    <w:fldSimple w:instr=" PAGE   \* MERGEFORMAT ">
      <w:r w:rsidR="00770B5A">
        <w:rPr>
          <w:noProof/>
        </w:rPr>
        <w:t>2</w:t>
      </w:r>
    </w:fldSimple>
  </w:p>
  <w:p w:rsidR="00DF2720" w:rsidRDefault="00DF272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BE253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AA9"/>
    <w:rsid w:val="00071554"/>
    <w:rsid w:val="00094CEE"/>
    <w:rsid w:val="000A0225"/>
    <w:rsid w:val="000B6EB2"/>
    <w:rsid w:val="000B746D"/>
    <w:rsid w:val="000C5400"/>
    <w:rsid w:val="000C6C86"/>
    <w:rsid w:val="000F6D0F"/>
    <w:rsid w:val="001265C5"/>
    <w:rsid w:val="00131CF6"/>
    <w:rsid w:val="0013225C"/>
    <w:rsid w:val="001557CD"/>
    <w:rsid w:val="00164EC5"/>
    <w:rsid w:val="00182797"/>
    <w:rsid w:val="0019415E"/>
    <w:rsid w:val="001A388B"/>
    <w:rsid w:val="001D7FE7"/>
    <w:rsid w:val="001E541A"/>
    <w:rsid w:val="001F1525"/>
    <w:rsid w:val="001F3F45"/>
    <w:rsid w:val="00226F86"/>
    <w:rsid w:val="0022740E"/>
    <w:rsid w:val="00235FE3"/>
    <w:rsid w:val="00236248"/>
    <w:rsid w:val="002600B8"/>
    <w:rsid w:val="002679EC"/>
    <w:rsid w:val="00296A25"/>
    <w:rsid w:val="002A56DC"/>
    <w:rsid w:val="002B7BF0"/>
    <w:rsid w:val="002D660E"/>
    <w:rsid w:val="002F048B"/>
    <w:rsid w:val="002F59F2"/>
    <w:rsid w:val="00303AA8"/>
    <w:rsid w:val="00305233"/>
    <w:rsid w:val="003073AB"/>
    <w:rsid w:val="003139D1"/>
    <w:rsid w:val="003156CA"/>
    <w:rsid w:val="00323E42"/>
    <w:rsid w:val="003257BE"/>
    <w:rsid w:val="00326647"/>
    <w:rsid w:val="0033271E"/>
    <w:rsid w:val="00332FEE"/>
    <w:rsid w:val="00362E15"/>
    <w:rsid w:val="00363E69"/>
    <w:rsid w:val="003644E5"/>
    <w:rsid w:val="00364774"/>
    <w:rsid w:val="003754B1"/>
    <w:rsid w:val="00384C34"/>
    <w:rsid w:val="00385908"/>
    <w:rsid w:val="00395196"/>
    <w:rsid w:val="003968D1"/>
    <w:rsid w:val="00396E6A"/>
    <w:rsid w:val="003A4318"/>
    <w:rsid w:val="003B318B"/>
    <w:rsid w:val="003B7214"/>
    <w:rsid w:val="003E45C4"/>
    <w:rsid w:val="003E6C61"/>
    <w:rsid w:val="00441093"/>
    <w:rsid w:val="004577A1"/>
    <w:rsid w:val="004753EA"/>
    <w:rsid w:val="00484FF6"/>
    <w:rsid w:val="004A60C8"/>
    <w:rsid w:val="004A7949"/>
    <w:rsid w:val="004C2DC9"/>
    <w:rsid w:val="004E0607"/>
    <w:rsid w:val="004E25A5"/>
    <w:rsid w:val="004F07B2"/>
    <w:rsid w:val="004F4B0A"/>
    <w:rsid w:val="004F7B7D"/>
    <w:rsid w:val="00506B33"/>
    <w:rsid w:val="00511300"/>
    <w:rsid w:val="005227FD"/>
    <w:rsid w:val="00545E2C"/>
    <w:rsid w:val="0054765F"/>
    <w:rsid w:val="005504C4"/>
    <w:rsid w:val="00554AB0"/>
    <w:rsid w:val="00587FE3"/>
    <w:rsid w:val="0059303E"/>
    <w:rsid w:val="005A0E59"/>
    <w:rsid w:val="005A1C0C"/>
    <w:rsid w:val="005A51BF"/>
    <w:rsid w:val="005B353A"/>
    <w:rsid w:val="005B79F6"/>
    <w:rsid w:val="005C1207"/>
    <w:rsid w:val="005D694F"/>
    <w:rsid w:val="005E72FB"/>
    <w:rsid w:val="0061318B"/>
    <w:rsid w:val="00614F16"/>
    <w:rsid w:val="00616997"/>
    <w:rsid w:val="00624DBE"/>
    <w:rsid w:val="00636028"/>
    <w:rsid w:val="00646FBE"/>
    <w:rsid w:val="00652500"/>
    <w:rsid w:val="00675298"/>
    <w:rsid w:val="00682F93"/>
    <w:rsid w:val="00685D74"/>
    <w:rsid w:val="00697334"/>
    <w:rsid w:val="006B1C45"/>
    <w:rsid w:val="006C2580"/>
    <w:rsid w:val="006C454B"/>
    <w:rsid w:val="006C7FF8"/>
    <w:rsid w:val="006D6DAE"/>
    <w:rsid w:val="006E6BBA"/>
    <w:rsid w:val="006F0758"/>
    <w:rsid w:val="00706B4C"/>
    <w:rsid w:val="00713404"/>
    <w:rsid w:val="00714AA9"/>
    <w:rsid w:val="00717719"/>
    <w:rsid w:val="00732F27"/>
    <w:rsid w:val="007409E8"/>
    <w:rsid w:val="00741D06"/>
    <w:rsid w:val="00747CD6"/>
    <w:rsid w:val="0075317A"/>
    <w:rsid w:val="00757115"/>
    <w:rsid w:val="00770B5A"/>
    <w:rsid w:val="007812E6"/>
    <w:rsid w:val="00785857"/>
    <w:rsid w:val="0079336D"/>
    <w:rsid w:val="007B5F7D"/>
    <w:rsid w:val="007C467B"/>
    <w:rsid w:val="007C6BCA"/>
    <w:rsid w:val="007D1E93"/>
    <w:rsid w:val="007E468F"/>
    <w:rsid w:val="008144E4"/>
    <w:rsid w:val="00825180"/>
    <w:rsid w:val="00825EF7"/>
    <w:rsid w:val="00827C92"/>
    <w:rsid w:val="00837D9A"/>
    <w:rsid w:val="00861730"/>
    <w:rsid w:val="00861831"/>
    <w:rsid w:val="008653C8"/>
    <w:rsid w:val="008769B2"/>
    <w:rsid w:val="00882AB0"/>
    <w:rsid w:val="008A2E4C"/>
    <w:rsid w:val="008A630D"/>
    <w:rsid w:val="008B22F6"/>
    <w:rsid w:val="008B4AB2"/>
    <w:rsid w:val="008B7C35"/>
    <w:rsid w:val="008B7F5B"/>
    <w:rsid w:val="008C2633"/>
    <w:rsid w:val="008D52B0"/>
    <w:rsid w:val="008E7080"/>
    <w:rsid w:val="009135CC"/>
    <w:rsid w:val="00940064"/>
    <w:rsid w:val="00945C99"/>
    <w:rsid w:val="00947B8B"/>
    <w:rsid w:val="00955FC1"/>
    <w:rsid w:val="00972A56"/>
    <w:rsid w:val="00984DB2"/>
    <w:rsid w:val="009871CC"/>
    <w:rsid w:val="00992CA4"/>
    <w:rsid w:val="00994E01"/>
    <w:rsid w:val="009B3CD9"/>
    <w:rsid w:val="009E07CF"/>
    <w:rsid w:val="00A03587"/>
    <w:rsid w:val="00A3063F"/>
    <w:rsid w:val="00A522D9"/>
    <w:rsid w:val="00A5247F"/>
    <w:rsid w:val="00A575B0"/>
    <w:rsid w:val="00A76DC8"/>
    <w:rsid w:val="00A77093"/>
    <w:rsid w:val="00A803EB"/>
    <w:rsid w:val="00AA0BDD"/>
    <w:rsid w:val="00AA5794"/>
    <w:rsid w:val="00AA5E84"/>
    <w:rsid w:val="00AC1624"/>
    <w:rsid w:val="00AC6450"/>
    <w:rsid w:val="00AD351F"/>
    <w:rsid w:val="00AF0D3E"/>
    <w:rsid w:val="00AF2269"/>
    <w:rsid w:val="00AF3F18"/>
    <w:rsid w:val="00B04F7A"/>
    <w:rsid w:val="00B14201"/>
    <w:rsid w:val="00B154F5"/>
    <w:rsid w:val="00B15575"/>
    <w:rsid w:val="00B21175"/>
    <w:rsid w:val="00B24CEA"/>
    <w:rsid w:val="00B258F5"/>
    <w:rsid w:val="00B311EA"/>
    <w:rsid w:val="00B35C91"/>
    <w:rsid w:val="00B51179"/>
    <w:rsid w:val="00B8521E"/>
    <w:rsid w:val="00B91CDB"/>
    <w:rsid w:val="00B92249"/>
    <w:rsid w:val="00B97AB1"/>
    <w:rsid w:val="00BA5A04"/>
    <w:rsid w:val="00BC5C75"/>
    <w:rsid w:val="00BD0E4A"/>
    <w:rsid w:val="00BD1DF6"/>
    <w:rsid w:val="00C1780C"/>
    <w:rsid w:val="00C31015"/>
    <w:rsid w:val="00C31C0C"/>
    <w:rsid w:val="00C55557"/>
    <w:rsid w:val="00C576C3"/>
    <w:rsid w:val="00C7036F"/>
    <w:rsid w:val="00C71256"/>
    <w:rsid w:val="00C76238"/>
    <w:rsid w:val="00C808E9"/>
    <w:rsid w:val="00C84234"/>
    <w:rsid w:val="00C865E4"/>
    <w:rsid w:val="00CD0171"/>
    <w:rsid w:val="00CD288B"/>
    <w:rsid w:val="00CD5A68"/>
    <w:rsid w:val="00CF4F20"/>
    <w:rsid w:val="00CF6D28"/>
    <w:rsid w:val="00D0352B"/>
    <w:rsid w:val="00D23E44"/>
    <w:rsid w:val="00D4382B"/>
    <w:rsid w:val="00D846B6"/>
    <w:rsid w:val="00D84BFB"/>
    <w:rsid w:val="00D93EC0"/>
    <w:rsid w:val="00D951A5"/>
    <w:rsid w:val="00D96449"/>
    <w:rsid w:val="00DA6934"/>
    <w:rsid w:val="00DD62DC"/>
    <w:rsid w:val="00DD7A81"/>
    <w:rsid w:val="00DE02A2"/>
    <w:rsid w:val="00DE232C"/>
    <w:rsid w:val="00DE4C15"/>
    <w:rsid w:val="00DF2720"/>
    <w:rsid w:val="00DF6659"/>
    <w:rsid w:val="00DF6B09"/>
    <w:rsid w:val="00E02285"/>
    <w:rsid w:val="00E123A7"/>
    <w:rsid w:val="00E20B51"/>
    <w:rsid w:val="00E32019"/>
    <w:rsid w:val="00E32F13"/>
    <w:rsid w:val="00E365B0"/>
    <w:rsid w:val="00E54300"/>
    <w:rsid w:val="00E9527A"/>
    <w:rsid w:val="00EA1978"/>
    <w:rsid w:val="00EA4598"/>
    <w:rsid w:val="00EB03AE"/>
    <w:rsid w:val="00EB2205"/>
    <w:rsid w:val="00EB5E16"/>
    <w:rsid w:val="00EE0376"/>
    <w:rsid w:val="00EE49B5"/>
    <w:rsid w:val="00EF65B1"/>
    <w:rsid w:val="00F03512"/>
    <w:rsid w:val="00F24AF1"/>
    <w:rsid w:val="00F24F2E"/>
    <w:rsid w:val="00F279C1"/>
    <w:rsid w:val="00F35911"/>
    <w:rsid w:val="00F40F43"/>
    <w:rsid w:val="00F44421"/>
    <w:rsid w:val="00F54FB2"/>
    <w:rsid w:val="00F73434"/>
    <w:rsid w:val="00F87F2D"/>
    <w:rsid w:val="00F928AA"/>
    <w:rsid w:val="00FD1FB9"/>
    <w:rsid w:val="00FE70EC"/>
    <w:rsid w:val="00FE76A9"/>
    <w:rsid w:val="00FF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9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706B4C"/>
    <w:pPr>
      <w:keepNext/>
      <w:spacing w:after="0" w:line="240" w:lineRule="auto"/>
      <w:jc w:val="right"/>
      <w:outlineLvl w:val="2"/>
    </w:pPr>
    <w:rPr>
      <w:rFonts w:ascii="Tahoma" w:eastAsia="Tahoma" w:hAnsi="Tahoma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06B4C"/>
    <w:rPr>
      <w:rFonts w:ascii="Tahoma" w:eastAsia="Tahoma" w:hAnsi="Tahoma" w:cs="Times New Roman"/>
      <w:i/>
      <w:sz w:val="28"/>
      <w:szCs w:val="20"/>
      <w:lang w:eastAsia="ru-RU"/>
    </w:rPr>
  </w:style>
  <w:style w:type="paragraph" w:customStyle="1" w:styleId="ConsPlusNormal">
    <w:name w:val="ConsPlusNormal"/>
    <w:rsid w:val="00706B4C"/>
    <w:pPr>
      <w:ind w:firstLine="720"/>
    </w:pPr>
    <w:rPr>
      <w:rFonts w:ascii="Arial" w:eastAsia="Times New Roman" w:hAnsi="Arial"/>
      <w:snapToGrid w:val="0"/>
    </w:rPr>
  </w:style>
  <w:style w:type="paragraph" w:customStyle="1" w:styleId="ConsNormal">
    <w:name w:val="ConsNormal"/>
    <w:rsid w:val="00706B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-1">
    <w:name w:val="Colorful List Accent 1"/>
    <w:basedOn w:val="a"/>
    <w:uiPriority w:val="34"/>
    <w:qFormat/>
    <w:rsid w:val="00FF68DC"/>
    <w:pPr>
      <w:ind w:left="720"/>
      <w:contextualSpacing/>
    </w:pPr>
  </w:style>
  <w:style w:type="paragraph" w:styleId="a3">
    <w:name w:val="Body Text Indent"/>
    <w:basedOn w:val="a"/>
    <w:link w:val="a4"/>
    <w:rsid w:val="00DD62DC"/>
    <w:pPr>
      <w:spacing w:after="0" w:line="240" w:lineRule="atLeast"/>
      <w:ind w:left="6180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DD62DC"/>
    <w:rPr>
      <w:rFonts w:ascii="Times New Roman" w:eastAsia="Times New Roman" w:hAnsi="Times New Roman"/>
      <w:sz w:val="30"/>
    </w:rPr>
  </w:style>
  <w:style w:type="paragraph" w:styleId="a5">
    <w:name w:val="header"/>
    <w:basedOn w:val="a"/>
    <w:link w:val="a6"/>
    <w:uiPriority w:val="99"/>
    <w:unhideWhenUsed/>
    <w:rsid w:val="00DF27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F272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DF27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DF2720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3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3063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1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65D9A-CE82-4CB5-BD07-C1BB3687D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yasklyarova</dc:creator>
  <cp:lastModifiedBy>DeminaIV</cp:lastModifiedBy>
  <cp:revision>2</cp:revision>
  <cp:lastPrinted>2013-09-20T12:23:00Z</cp:lastPrinted>
  <dcterms:created xsi:type="dcterms:W3CDTF">2014-06-09T13:19:00Z</dcterms:created>
  <dcterms:modified xsi:type="dcterms:W3CDTF">2014-06-09T13:19:00Z</dcterms:modified>
</cp:coreProperties>
</file>