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DB" w:rsidRDefault="00D777DB" w:rsidP="00D777DB">
      <w:pPr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276">
        <w:rPr>
          <w:rFonts w:ascii="Times New Roman" w:hAnsi="Times New Roman" w:cs="Times New Roman"/>
          <w:b/>
          <w:sz w:val="28"/>
          <w:szCs w:val="28"/>
        </w:rPr>
        <w:t>Гурьев</w:t>
      </w:r>
      <w:r w:rsidRPr="00D77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276">
        <w:rPr>
          <w:rFonts w:ascii="Times New Roman" w:hAnsi="Times New Roman" w:cs="Times New Roman"/>
          <w:b/>
          <w:sz w:val="28"/>
          <w:szCs w:val="28"/>
        </w:rPr>
        <w:t>А</w:t>
      </w:r>
      <w:r w:rsidR="008B0A4B">
        <w:rPr>
          <w:rFonts w:ascii="Times New Roman" w:hAnsi="Times New Roman" w:cs="Times New Roman"/>
          <w:b/>
          <w:sz w:val="28"/>
          <w:szCs w:val="28"/>
        </w:rPr>
        <w:t>.А.</w:t>
      </w:r>
    </w:p>
    <w:p w:rsidR="00882B15" w:rsidRPr="00EA3276" w:rsidRDefault="00882B15" w:rsidP="00012CEE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A6E4B" w:rsidRPr="00EA3276" w:rsidRDefault="00F1599F" w:rsidP="008B0A4B">
      <w:pPr>
        <w:pStyle w:val="a5"/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3276">
        <w:rPr>
          <w:rFonts w:ascii="Times New Roman" w:hAnsi="Times New Roman" w:cs="Times New Roman"/>
          <w:sz w:val="28"/>
          <w:szCs w:val="28"/>
        </w:rPr>
        <w:t>Добрый день, у</w:t>
      </w:r>
      <w:r w:rsidR="007C7A5A" w:rsidRPr="00EA3276">
        <w:rPr>
          <w:rFonts w:ascii="Times New Roman" w:hAnsi="Times New Roman" w:cs="Times New Roman"/>
          <w:sz w:val="28"/>
          <w:szCs w:val="28"/>
        </w:rPr>
        <w:t xml:space="preserve">важаемые коллеги! </w:t>
      </w:r>
    </w:p>
    <w:p w:rsidR="008B0A4B" w:rsidRDefault="008B0A4B" w:rsidP="008B0A4B">
      <w:pPr>
        <w:pStyle w:val="a5"/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A6E4B" w:rsidRPr="00EA3276" w:rsidRDefault="0034486E" w:rsidP="009A6E4B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</w:t>
      </w:r>
      <w:r w:rsidR="009A6E4B" w:rsidRPr="00EA3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9A6E4B" w:rsidRPr="00EA3276">
        <w:rPr>
          <w:rFonts w:ascii="Times New Roman" w:hAnsi="Times New Roman" w:cs="Times New Roman"/>
          <w:sz w:val="28"/>
          <w:szCs w:val="28"/>
        </w:rPr>
        <w:t xml:space="preserve">назад в штаб-квартире ООН в Нью-Йорке мировые лидеры одобрили Повестку дня в области устойчивого развития до 2030 г. С тех пор </w:t>
      </w:r>
      <w:r w:rsidR="009A6E4B" w:rsidRPr="0034486E">
        <w:rPr>
          <w:rFonts w:ascii="Times New Roman" w:hAnsi="Times New Roman" w:cs="Times New Roman"/>
          <w:b/>
          <w:sz w:val="28"/>
          <w:szCs w:val="28"/>
        </w:rPr>
        <w:t xml:space="preserve">трансформация </w:t>
      </w:r>
      <w:r w:rsidR="009A6E4B" w:rsidRPr="0034486E">
        <w:rPr>
          <w:rFonts w:ascii="Times New Roman" w:hAnsi="Times New Roman" w:cs="Times New Roman"/>
          <w:sz w:val="28"/>
          <w:szCs w:val="28"/>
        </w:rPr>
        <w:t>государственных и</w:t>
      </w:r>
      <w:r w:rsidR="009A6E4B" w:rsidRPr="0034486E">
        <w:rPr>
          <w:rFonts w:ascii="Times New Roman" w:hAnsi="Times New Roman" w:cs="Times New Roman"/>
          <w:b/>
          <w:sz w:val="28"/>
          <w:szCs w:val="28"/>
        </w:rPr>
        <w:t xml:space="preserve"> корпоративных стратегий под влиянием </w:t>
      </w:r>
      <w:r w:rsidR="009A6E4B" w:rsidRPr="0034486E">
        <w:rPr>
          <w:rFonts w:ascii="Times New Roman" w:hAnsi="Times New Roman" w:cs="Times New Roman"/>
          <w:sz w:val="28"/>
          <w:szCs w:val="28"/>
        </w:rPr>
        <w:t>повестки</w:t>
      </w:r>
      <w:r w:rsidR="009A6E4B" w:rsidRPr="0034486E">
        <w:rPr>
          <w:rFonts w:ascii="Times New Roman" w:hAnsi="Times New Roman" w:cs="Times New Roman"/>
          <w:b/>
          <w:sz w:val="28"/>
          <w:szCs w:val="28"/>
        </w:rPr>
        <w:t xml:space="preserve"> устойчивого развития </w:t>
      </w:r>
      <w:r w:rsidR="009A6E4B" w:rsidRPr="0034486E">
        <w:rPr>
          <w:rFonts w:ascii="Times New Roman" w:hAnsi="Times New Roman" w:cs="Times New Roman"/>
          <w:sz w:val="28"/>
          <w:szCs w:val="28"/>
        </w:rPr>
        <w:t>с каждым годом</w:t>
      </w:r>
      <w:r w:rsidR="009A6E4B" w:rsidRPr="0034486E">
        <w:rPr>
          <w:rFonts w:ascii="Times New Roman" w:hAnsi="Times New Roman" w:cs="Times New Roman"/>
          <w:b/>
          <w:sz w:val="28"/>
          <w:szCs w:val="28"/>
        </w:rPr>
        <w:t xml:space="preserve"> набирает обороты</w:t>
      </w:r>
      <w:r w:rsidR="009A6E4B" w:rsidRPr="00EA3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276" w:rsidRPr="00EA3276" w:rsidRDefault="00F1599F" w:rsidP="00EA3276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4486E">
        <w:rPr>
          <w:rFonts w:ascii="Times New Roman" w:hAnsi="Times New Roman" w:cs="Times New Roman"/>
          <w:b/>
          <w:sz w:val="28"/>
          <w:szCs w:val="28"/>
        </w:rPr>
        <w:t>ЦУР стал</w:t>
      </w:r>
      <w:r w:rsidR="00473D97" w:rsidRPr="0034486E">
        <w:rPr>
          <w:rFonts w:ascii="Times New Roman" w:hAnsi="Times New Roman" w:cs="Times New Roman"/>
          <w:b/>
          <w:sz w:val="28"/>
          <w:szCs w:val="28"/>
        </w:rPr>
        <w:t>и</w:t>
      </w:r>
      <w:r w:rsidRPr="0034486E">
        <w:rPr>
          <w:rFonts w:ascii="Times New Roman" w:hAnsi="Times New Roman" w:cs="Times New Roman"/>
          <w:b/>
          <w:sz w:val="28"/>
          <w:szCs w:val="28"/>
        </w:rPr>
        <w:t xml:space="preserve"> одной из ключевы</w:t>
      </w:r>
      <w:r w:rsidR="009A6E4B" w:rsidRPr="0034486E">
        <w:rPr>
          <w:rFonts w:ascii="Times New Roman" w:hAnsi="Times New Roman" w:cs="Times New Roman"/>
          <w:b/>
          <w:sz w:val="28"/>
          <w:szCs w:val="28"/>
        </w:rPr>
        <w:t>х тем, обсуждаемых на международных мероприятиях</w:t>
      </w:r>
      <w:r w:rsidRPr="00EA3276">
        <w:rPr>
          <w:rFonts w:ascii="Times New Roman" w:hAnsi="Times New Roman" w:cs="Times New Roman"/>
          <w:sz w:val="28"/>
          <w:szCs w:val="28"/>
        </w:rPr>
        <w:t>.</w:t>
      </w:r>
      <w:r w:rsidR="009A6E4B" w:rsidRPr="00EA3276">
        <w:rPr>
          <w:rFonts w:ascii="Times New Roman" w:hAnsi="Times New Roman" w:cs="Times New Roman"/>
          <w:sz w:val="28"/>
          <w:szCs w:val="28"/>
        </w:rPr>
        <w:t xml:space="preserve"> </w:t>
      </w:r>
      <w:r w:rsidRPr="00EA3276">
        <w:rPr>
          <w:rFonts w:ascii="Times New Roman" w:hAnsi="Times New Roman" w:cs="Times New Roman"/>
          <w:sz w:val="28"/>
          <w:szCs w:val="28"/>
        </w:rPr>
        <w:t xml:space="preserve">Так, </w:t>
      </w:r>
      <w:r w:rsidRPr="0034486E">
        <w:rPr>
          <w:rFonts w:ascii="Times New Roman" w:hAnsi="Times New Roman" w:cs="Times New Roman"/>
          <w:b/>
          <w:sz w:val="28"/>
          <w:szCs w:val="28"/>
        </w:rPr>
        <w:t xml:space="preserve">обсуждению повестки </w:t>
      </w:r>
      <w:r w:rsidR="00D76E95" w:rsidRPr="0034486E">
        <w:rPr>
          <w:rFonts w:ascii="Times New Roman" w:hAnsi="Times New Roman" w:cs="Times New Roman"/>
          <w:b/>
          <w:sz w:val="28"/>
          <w:szCs w:val="28"/>
        </w:rPr>
        <w:t>2030</w:t>
      </w:r>
      <w:r w:rsidRPr="0034486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A6E4B" w:rsidRPr="0034486E">
        <w:rPr>
          <w:rFonts w:ascii="Times New Roman" w:hAnsi="Times New Roman" w:cs="Times New Roman"/>
          <w:b/>
          <w:sz w:val="28"/>
          <w:szCs w:val="28"/>
        </w:rPr>
        <w:t xml:space="preserve"> Всемирном экономическом форуме в Давосе </w:t>
      </w:r>
      <w:r w:rsidRPr="0034486E">
        <w:rPr>
          <w:rFonts w:ascii="Times New Roman" w:hAnsi="Times New Roman" w:cs="Times New Roman"/>
          <w:b/>
          <w:sz w:val="28"/>
          <w:szCs w:val="28"/>
        </w:rPr>
        <w:t>с</w:t>
      </w:r>
      <w:r w:rsidR="009A6E4B" w:rsidRPr="00344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E95" w:rsidRPr="0034486E">
        <w:rPr>
          <w:rFonts w:ascii="Times New Roman" w:hAnsi="Times New Roman" w:cs="Times New Roman"/>
          <w:b/>
          <w:sz w:val="28"/>
          <w:szCs w:val="28"/>
        </w:rPr>
        <w:t>этого</w:t>
      </w:r>
      <w:r w:rsidR="009A6E4B" w:rsidRPr="0034486E">
        <w:rPr>
          <w:rFonts w:ascii="Times New Roman" w:hAnsi="Times New Roman" w:cs="Times New Roman"/>
          <w:b/>
          <w:sz w:val="28"/>
          <w:szCs w:val="28"/>
        </w:rPr>
        <w:t xml:space="preserve"> года посвящен отдельный павильон</w:t>
      </w:r>
      <w:r w:rsidR="009A6E4B" w:rsidRPr="00EA3276">
        <w:rPr>
          <w:rFonts w:ascii="Times New Roman" w:hAnsi="Times New Roman" w:cs="Times New Roman"/>
          <w:sz w:val="28"/>
          <w:szCs w:val="28"/>
        </w:rPr>
        <w:t xml:space="preserve">. </w:t>
      </w:r>
      <w:r w:rsidR="00EA3276" w:rsidRPr="00EA3276">
        <w:rPr>
          <w:rFonts w:ascii="Times New Roman" w:hAnsi="Times New Roman" w:cs="Times New Roman"/>
          <w:sz w:val="28"/>
          <w:szCs w:val="28"/>
        </w:rPr>
        <w:t>Европейская Комиссия представила новую стратегию развития стран</w:t>
      </w:r>
      <w:r w:rsidR="0034486E">
        <w:rPr>
          <w:rFonts w:ascii="Times New Roman" w:hAnsi="Times New Roman" w:cs="Times New Roman"/>
          <w:sz w:val="28"/>
          <w:szCs w:val="28"/>
        </w:rPr>
        <w:t xml:space="preserve"> ЕС</w:t>
      </w:r>
      <w:r w:rsidR="00EA3276" w:rsidRPr="00EA3276">
        <w:rPr>
          <w:rFonts w:ascii="Times New Roman" w:hAnsi="Times New Roman" w:cs="Times New Roman"/>
          <w:sz w:val="28"/>
          <w:szCs w:val="28"/>
        </w:rPr>
        <w:t xml:space="preserve"> «Устойчивая Европа к 2030 году», которая основана на Повестке 2030. В США выпущены стандарты по раскрытию финансово существенной информации SASB</w:t>
      </w:r>
      <w:r w:rsidR="00D37F8E" w:rsidRPr="00D37F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37F8E" w:rsidRPr="00D37F8E">
        <w:rPr>
          <w:rFonts w:ascii="Times New Roman" w:hAnsi="Times New Roman" w:cs="Times New Roman"/>
          <w:sz w:val="28"/>
          <w:szCs w:val="28"/>
        </w:rPr>
        <w:t>Sustainability</w:t>
      </w:r>
      <w:proofErr w:type="spellEnd"/>
      <w:r w:rsidR="00D37F8E" w:rsidRPr="00D37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8E" w:rsidRPr="00D37F8E">
        <w:rPr>
          <w:rFonts w:ascii="Times New Roman" w:hAnsi="Times New Roman" w:cs="Times New Roman"/>
          <w:sz w:val="28"/>
          <w:szCs w:val="28"/>
        </w:rPr>
        <w:t>Accounting</w:t>
      </w:r>
      <w:proofErr w:type="spellEnd"/>
      <w:r w:rsidR="00D37F8E" w:rsidRPr="00D37F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37F8E" w:rsidRPr="00D37F8E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="00D37F8E" w:rsidRPr="00D37F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37F8E" w:rsidRPr="00D37F8E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="00D37F8E" w:rsidRPr="00D37F8E">
        <w:rPr>
          <w:rFonts w:ascii="Times New Roman" w:hAnsi="Times New Roman" w:cs="Times New Roman"/>
          <w:sz w:val="28"/>
          <w:szCs w:val="28"/>
        </w:rPr>
        <w:t xml:space="preserve"> - Совета по стандартам отчетности в области устойчивого развития</w:t>
      </w:r>
      <w:r w:rsidR="00D37F8E">
        <w:rPr>
          <w:rFonts w:ascii="Times New Roman" w:hAnsi="Times New Roman" w:cs="Times New Roman"/>
          <w:sz w:val="28"/>
          <w:szCs w:val="28"/>
        </w:rPr>
        <w:t>)</w:t>
      </w:r>
      <w:r w:rsidR="00EA3276" w:rsidRPr="00EA3276">
        <w:rPr>
          <w:rFonts w:ascii="Times New Roman" w:hAnsi="Times New Roman" w:cs="Times New Roman"/>
          <w:sz w:val="28"/>
          <w:szCs w:val="28"/>
        </w:rPr>
        <w:t xml:space="preserve">, учитывающие показатели устойчивого развития. </w:t>
      </w:r>
    </w:p>
    <w:p w:rsidR="00F34AE8" w:rsidRPr="00EA3276" w:rsidRDefault="00F1599F" w:rsidP="00A227A7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3276">
        <w:rPr>
          <w:rFonts w:ascii="Times New Roman" w:hAnsi="Times New Roman" w:cs="Times New Roman"/>
          <w:sz w:val="28"/>
          <w:szCs w:val="28"/>
        </w:rPr>
        <w:t xml:space="preserve">В </w:t>
      </w:r>
      <w:r w:rsidRPr="0034486E">
        <w:rPr>
          <w:rFonts w:ascii="Times New Roman" w:hAnsi="Times New Roman" w:cs="Times New Roman"/>
          <w:b/>
          <w:sz w:val="28"/>
          <w:szCs w:val="28"/>
        </w:rPr>
        <w:t>России</w:t>
      </w:r>
      <w:r w:rsidRPr="00EA3276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34486E">
        <w:rPr>
          <w:rFonts w:ascii="Times New Roman" w:hAnsi="Times New Roman" w:cs="Times New Roman"/>
          <w:sz w:val="28"/>
          <w:szCs w:val="28"/>
        </w:rPr>
        <w:t>ам</w:t>
      </w:r>
      <w:r w:rsidRPr="00EA3276">
        <w:rPr>
          <w:rFonts w:ascii="Times New Roman" w:hAnsi="Times New Roman" w:cs="Times New Roman"/>
          <w:sz w:val="28"/>
          <w:szCs w:val="28"/>
        </w:rPr>
        <w:t xml:space="preserve"> устойчивого развития и Повестк</w:t>
      </w:r>
      <w:r w:rsidR="0034486E">
        <w:rPr>
          <w:rFonts w:ascii="Times New Roman" w:hAnsi="Times New Roman" w:cs="Times New Roman"/>
          <w:sz w:val="28"/>
          <w:szCs w:val="28"/>
        </w:rPr>
        <w:t>е</w:t>
      </w:r>
      <w:r w:rsidRPr="00EA3276">
        <w:rPr>
          <w:rFonts w:ascii="Times New Roman" w:hAnsi="Times New Roman" w:cs="Times New Roman"/>
          <w:sz w:val="28"/>
          <w:szCs w:val="28"/>
        </w:rPr>
        <w:t xml:space="preserve"> 2030 </w:t>
      </w:r>
      <w:r w:rsidRPr="0034486E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D37F8E">
        <w:rPr>
          <w:rFonts w:ascii="Times New Roman" w:hAnsi="Times New Roman" w:cs="Times New Roman"/>
          <w:b/>
          <w:sz w:val="28"/>
          <w:szCs w:val="28"/>
        </w:rPr>
        <w:t xml:space="preserve">уделяют </w:t>
      </w:r>
      <w:r w:rsidRPr="00D37F8E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D37F8E" w:rsidRPr="00D37F8E">
        <w:rPr>
          <w:rFonts w:ascii="Times New Roman" w:hAnsi="Times New Roman" w:cs="Times New Roman"/>
          <w:b/>
          <w:sz w:val="28"/>
          <w:szCs w:val="28"/>
        </w:rPr>
        <w:t>большее внимание</w:t>
      </w:r>
      <w:r w:rsidRPr="00EA3276">
        <w:rPr>
          <w:rFonts w:ascii="Times New Roman" w:hAnsi="Times New Roman" w:cs="Times New Roman"/>
          <w:sz w:val="28"/>
          <w:szCs w:val="28"/>
        </w:rPr>
        <w:t>.</w:t>
      </w:r>
      <w:r w:rsidR="0067373D" w:rsidRPr="00EA3276">
        <w:rPr>
          <w:rFonts w:ascii="Times New Roman" w:hAnsi="Times New Roman" w:cs="Times New Roman"/>
          <w:sz w:val="28"/>
          <w:szCs w:val="28"/>
        </w:rPr>
        <w:t xml:space="preserve"> </w:t>
      </w:r>
      <w:r w:rsidR="00F34AE8" w:rsidRPr="00EA3276">
        <w:rPr>
          <w:rFonts w:ascii="Times New Roman" w:hAnsi="Times New Roman" w:cs="Times New Roman"/>
          <w:sz w:val="28"/>
          <w:szCs w:val="28"/>
        </w:rPr>
        <w:t xml:space="preserve">Тем не менее, нам </w:t>
      </w:r>
      <w:r w:rsidR="00F34AE8" w:rsidRPr="0034486E">
        <w:rPr>
          <w:rFonts w:ascii="Times New Roman" w:hAnsi="Times New Roman" w:cs="Times New Roman"/>
          <w:b/>
          <w:sz w:val="28"/>
          <w:szCs w:val="28"/>
        </w:rPr>
        <w:t xml:space="preserve">ещё предстоит проделать большую работу как с точки зрения </w:t>
      </w:r>
      <w:r w:rsidR="0034486E">
        <w:rPr>
          <w:rFonts w:ascii="Times New Roman" w:hAnsi="Times New Roman" w:cs="Times New Roman"/>
          <w:b/>
          <w:sz w:val="28"/>
          <w:szCs w:val="28"/>
        </w:rPr>
        <w:t>увеличения</w:t>
      </w:r>
      <w:r w:rsidR="00F34AE8" w:rsidRPr="0034486E">
        <w:rPr>
          <w:rFonts w:ascii="Times New Roman" w:hAnsi="Times New Roman" w:cs="Times New Roman"/>
          <w:b/>
          <w:sz w:val="28"/>
          <w:szCs w:val="28"/>
        </w:rPr>
        <w:t xml:space="preserve"> вклада в достижение ЦУР, так и с точки зрения раскрытия информации</w:t>
      </w:r>
      <w:r w:rsidR="00F34AE8" w:rsidRPr="00EA3276">
        <w:rPr>
          <w:rFonts w:ascii="Times New Roman" w:hAnsi="Times New Roman" w:cs="Times New Roman"/>
          <w:sz w:val="28"/>
          <w:szCs w:val="28"/>
        </w:rPr>
        <w:t xml:space="preserve"> по уже ведущейся работе.</w:t>
      </w:r>
    </w:p>
    <w:p w:rsidR="00F34AE8" w:rsidRPr="00EA3276" w:rsidRDefault="00F34AE8" w:rsidP="008B7710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3276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473D97" w:rsidRPr="00EA3276">
        <w:rPr>
          <w:rFonts w:ascii="Times New Roman" w:hAnsi="Times New Roman" w:cs="Times New Roman"/>
          <w:sz w:val="28"/>
          <w:szCs w:val="28"/>
        </w:rPr>
        <w:t xml:space="preserve">авторитетного рейтинга </w:t>
      </w:r>
      <w:r w:rsidR="00473D97" w:rsidRPr="00D37F8E">
        <w:rPr>
          <w:rFonts w:ascii="Times New Roman" w:hAnsi="Times New Roman" w:cs="Times New Roman"/>
          <w:b/>
          <w:sz w:val="28"/>
          <w:szCs w:val="28"/>
        </w:rPr>
        <w:t>SDG</w:t>
      </w:r>
      <w:r w:rsidR="00D37F8E" w:rsidRPr="00D37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F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37F8E" w:rsidRPr="00D37F8E">
        <w:rPr>
          <w:rFonts w:ascii="Times New Roman" w:hAnsi="Times New Roman" w:cs="Times New Roman"/>
          <w:sz w:val="28"/>
          <w:szCs w:val="28"/>
        </w:rPr>
        <w:t>Sustainable</w:t>
      </w:r>
      <w:proofErr w:type="spellEnd"/>
      <w:r w:rsidR="00D37F8E" w:rsidRPr="00D37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8E" w:rsidRPr="00D37F8E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D37F8E" w:rsidRPr="00D37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8E" w:rsidRPr="00D37F8E">
        <w:rPr>
          <w:rFonts w:ascii="Times New Roman" w:hAnsi="Times New Roman" w:cs="Times New Roman"/>
          <w:sz w:val="28"/>
          <w:szCs w:val="28"/>
        </w:rPr>
        <w:t>Goals</w:t>
      </w:r>
      <w:proofErr w:type="spellEnd"/>
      <w:r w:rsidR="00D37F8E" w:rsidRPr="00D37F8E">
        <w:rPr>
          <w:rFonts w:ascii="Times New Roman" w:hAnsi="Times New Roman" w:cs="Times New Roman"/>
          <w:sz w:val="28"/>
          <w:szCs w:val="28"/>
        </w:rPr>
        <w:t>)</w:t>
      </w:r>
      <w:r w:rsidR="00473D97" w:rsidRPr="00EA3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D97" w:rsidRPr="00D37F8E">
        <w:rPr>
          <w:rFonts w:ascii="Times New Roman" w:hAnsi="Times New Roman" w:cs="Times New Roman"/>
          <w:b/>
          <w:sz w:val="28"/>
          <w:szCs w:val="28"/>
        </w:rPr>
        <w:t>Index</w:t>
      </w:r>
      <w:proofErr w:type="spellEnd"/>
      <w:r w:rsidRPr="00EA3276">
        <w:rPr>
          <w:rFonts w:ascii="Times New Roman" w:hAnsi="Times New Roman" w:cs="Times New Roman"/>
          <w:sz w:val="28"/>
          <w:szCs w:val="28"/>
        </w:rPr>
        <w:t xml:space="preserve"> в 2019 </w:t>
      </w:r>
      <w:r w:rsidRPr="0034486E">
        <w:rPr>
          <w:rFonts w:ascii="Times New Roman" w:hAnsi="Times New Roman" w:cs="Times New Roman"/>
          <w:b/>
          <w:sz w:val="28"/>
          <w:szCs w:val="28"/>
        </w:rPr>
        <w:t>Россия заняла 55 место</w:t>
      </w:r>
      <w:r w:rsidR="00473D97" w:rsidRPr="0034486E">
        <w:rPr>
          <w:rFonts w:ascii="Times New Roman" w:hAnsi="Times New Roman" w:cs="Times New Roman"/>
          <w:b/>
          <w:sz w:val="28"/>
          <w:szCs w:val="28"/>
        </w:rPr>
        <w:t xml:space="preserve"> в мире</w:t>
      </w:r>
      <w:r w:rsidRPr="0034486E">
        <w:rPr>
          <w:rFonts w:ascii="Times New Roman" w:hAnsi="Times New Roman" w:cs="Times New Roman"/>
          <w:b/>
          <w:sz w:val="28"/>
          <w:szCs w:val="28"/>
        </w:rPr>
        <w:t xml:space="preserve"> по реализации ЦУР</w:t>
      </w:r>
      <w:r w:rsidRPr="00EA3276">
        <w:rPr>
          <w:rFonts w:ascii="Times New Roman" w:hAnsi="Times New Roman" w:cs="Times New Roman"/>
          <w:sz w:val="28"/>
          <w:szCs w:val="28"/>
        </w:rPr>
        <w:t>.</w:t>
      </w:r>
      <w:r w:rsidR="008700DD" w:rsidRPr="00EA3276">
        <w:rPr>
          <w:rFonts w:ascii="Times New Roman" w:hAnsi="Times New Roman" w:cs="Times New Roman"/>
          <w:sz w:val="28"/>
          <w:szCs w:val="28"/>
        </w:rPr>
        <w:t xml:space="preserve"> </w:t>
      </w:r>
      <w:r w:rsidRPr="00EA3276">
        <w:rPr>
          <w:rFonts w:ascii="Times New Roman" w:hAnsi="Times New Roman" w:cs="Times New Roman"/>
          <w:sz w:val="28"/>
          <w:szCs w:val="28"/>
        </w:rPr>
        <w:t xml:space="preserve">При этом, например, наши соседи из Белоруссии на 23 месте. </w:t>
      </w:r>
    </w:p>
    <w:p w:rsidR="008700DD" w:rsidRPr="00EA3276" w:rsidRDefault="00473D97" w:rsidP="00A227A7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3276">
        <w:rPr>
          <w:rFonts w:ascii="Times New Roman" w:hAnsi="Times New Roman" w:cs="Times New Roman"/>
          <w:sz w:val="28"/>
          <w:szCs w:val="28"/>
        </w:rPr>
        <w:t>З</w:t>
      </w:r>
      <w:r w:rsidR="008700DD" w:rsidRPr="00EA3276">
        <w:rPr>
          <w:rFonts w:ascii="Times New Roman" w:hAnsi="Times New Roman" w:cs="Times New Roman"/>
          <w:sz w:val="28"/>
          <w:szCs w:val="28"/>
        </w:rPr>
        <w:t xml:space="preserve">десь нужно оговориться, что рейтинг был опубликован в июне 2019 года, а активная работа по нашему позиционированию в части реализации ЦУР пришлась на сентябрь-октябрь 2019 года. Поэтому </w:t>
      </w:r>
      <w:r w:rsidR="008700DD" w:rsidRPr="0034486E">
        <w:rPr>
          <w:rFonts w:ascii="Times New Roman" w:hAnsi="Times New Roman" w:cs="Times New Roman"/>
          <w:b/>
          <w:sz w:val="28"/>
          <w:szCs w:val="28"/>
        </w:rPr>
        <w:t>не вся информация о деятельности России в плане достижения ЦУР была учтена</w:t>
      </w:r>
      <w:r w:rsidR="008700DD" w:rsidRPr="00EA3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73D" w:rsidRPr="0067373D" w:rsidRDefault="008700DD" w:rsidP="00A227A7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3276">
        <w:rPr>
          <w:rFonts w:ascii="Times New Roman" w:hAnsi="Times New Roman" w:cs="Times New Roman"/>
          <w:sz w:val="28"/>
          <w:szCs w:val="28"/>
        </w:rPr>
        <w:t>Так, в сентябре этого года, уже после публикации рейтинга</w:t>
      </w:r>
      <w:r w:rsidR="00650807">
        <w:rPr>
          <w:rFonts w:ascii="Times New Roman" w:hAnsi="Times New Roman" w:cs="Times New Roman"/>
          <w:sz w:val="28"/>
          <w:szCs w:val="28"/>
        </w:rPr>
        <w:t>,</w:t>
      </w:r>
      <w:r w:rsidRPr="00EA3276">
        <w:rPr>
          <w:rFonts w:ascii="Times New Roman" w:hAnsi="Times New Roman" w:cs="Times New Roman"/>
          <w:sz w:val="28"/>
          <w:szCs w:val="28"/>
        </w:rPr>
        <w:t xml:space="preserve"> </w:t>
      </w:r>
      <w:r w:rsidR="0057243E" w:rsidRPr="0034486E">
        <w:rPr>
          <w:rFonts w:ascii="Times New Roman" w:hAnsi="Times New Roman" w:cs="Times New Roman"/>
          <w:b/>
          <w:sz w:val="28"/>
          <w:szCs w:val="28"/>
        </w:rPr>
        <w:t xml:space="preserve">РФ </w:t>
      </w:r>
      <w:r w:rsidR="0067373D" w:rsidRPr="0034486E">
        <w:rPr>
          <w:rFonts w:ascii="Times New Roman" w:hAnsi="Times New Roman" w:cs="Times New Roman"/>
          <w:b/>
          <w:sz w:val="28"/>
          <w:szCs w:val="28"/>
        </w:rPr>
        <w:t>п</w:t>
      </w:r>
      <w:r w:rsidR="00F1599F" w:rsidRPr="0034486E">
        <w:rPr>
          <w:rFonts w:ascii="Times New Roman" w:hAnsi="Times New Roman" w:cs="Times New Roman"/>
          <w:b/>
          <w:sz w:val="28"/>
          <w:szCs w:val="28"/>
        </w:rPr>
        <w:t>рисоедин</w:t>
      </w:r>
      <w:r w:rsidR="0067373D" w:rsidRPr="0034486E">
        <w:rPr>
          <w:rFonts w:ascii="Times New Roman" w:hAnsi="Times New Roman" w:cs="Times New Roman"/>
          <w:b/>
          <w:sz w:val="28"/>
          <w:szCs w:val="28"/>
        </w:rPr>
        <w:t>илась</w:t>
      </w:r>
      <w:r w:rsidR="00F1599F" w:rsidRPr="0034486E">
        <w:rPr>
          <w:rFonts w:ascii="Times New Roman" w:hAnsi="Times New Roman" w:cs="Times New Roman"/>
          <w:b/>
          <w:sz w:val="28"/>
          <w:szCs w:val="28"/>
        </w:rPr>
        <w:t xml:space="preserve"> к Парижскому соглашению по климату</w:t>
      </w:r>
      <w:r w:rsidR="00F34AE8" w:rsidRPr="00EA3276">
        <w:rPr>
          <w:rFonts w:ascii="Times New Roman" w:hAnsi="Times New Roman" w:cs="Times New Roman"/>
          <w:sz w:val="28"/>
          <w:szCs w:val="28"/>
        </w:rPr>
        <w:t>.</w:t>
      </w:r>
      <w:r w:rsidRPr="00EA3276">
        <w:rPr>
          <w:rFonts w:ascii="Times New Roman" w:hAnsi="Times New Roman" w:cs="Times New Roman"/>
          <w:sz w:val="28"/>
          <w:szCs w:val="28"/>
        </w:rPr>
        <w:t xml:space="preserve"> Наша </w:t>
      </w:r>
      <w:r w:rsidRPr="0034486E">
        <w:rPr>
          <w:rFonts w:ascii="Times New Roman" w:hAnsi="Times New Roman" w:cs="Times New Roman"/>
          <w:b/>
          <w:sz w:val="28"/>
          <w:szCs w:val="28"/>
        </w:rPr>
        <w:t>страна в целом активно участвует в международных мероприятиях, связанных с реализацией ЦУР</w:t>
      </w:r>
      <w:r w:rsidRPr="00EA3276">
        <w:rPr>
          <w:rFonts w:ascii="Times New Roman" w:hAnsi="Times New Roman" w:cs="Times New Roman"/>
          <w:sz w:val="28"/>
          <w:szCs w:val="28"/>
        </w:rPr>
        <w:t xml:space="preserve">. </w:t>
      </w:r>
      <w:r w:rsidR="0067373D" w:rsidRPr="00EA3276">
        <w:rPr>
          <w:rFonts w:ascii="Times New Roman" w:hAnsi="Times New Roman" w:cs="Times New Roman"/>
          <w:sz w:val="28"/>
          <w:szCs w:val="28"/>
        </w:rPr>
        <w:t xml:space="preserve"> </w:t>
      </w:r>
      <w:r w:rsidR="00F34AE8" w:rsidRPr="00EA3276">
        <w:rPr>
          <w:rFonts w:ascii="Times New Roman" w:hAnsi="Times New Roman" w:cs="Times New Roman"/>
          <w:sz w:val="28"/>
          <w:szCs w:val="28"/>
        </w:rPr>
        <w:t xml:space="preserve">Усиливается партнерство России с Программой Развития ООН. Россия участвует </w:t>
      </w:r>
      <w:r w:rsidR="0067373D" w:rsidRPr="0067373D">
        <w:rPr>
          <w:rFonts w:ascii="Times New Roman" w:hAnsi="Times New Roman" w:cs="Times New Roman"/>
          <w:sz w:val="28"/>
          <w:szCs w:val="28"/>
        </w:rPr>
        <w:t>в Политическом форуме по устойчивому развитию под эгидой Экономического и Социального Совета ООН (ЭКОСОС)</w:t>
      </w:r>
      <w:r w:rsidR="00F34AE8" w:rsidRPr="00EA3276">
        <w:rPr>
          <w:rFonts w:ascii="Times New Roman" w:hAnsi="Times New Roman" w:cs="Times New Roman"/>
          <w:sz w:val="28"/>
          <w:szCs w:val="28"/>
        </w:rPr>
        <w:t xml:space="preserve"> и работе многих других значимых организаций, которые </w:t>
      </w:r>
      <w:proofErr w:type="spellStart"/>
      <w:r w:rsidR="00F34AE8" w:rsidRPr="00EA3276">
        <w:rPr>
          <w:rFonts w:ascii="Times New Roman" w:hAnsi="Times New Roman" w:cs="Times New Roman"/>
          <w:sz w:val="28"/>
          <w:szCs w:val="28"/>
        </w:rPr>
        <w:t>приоритизировали</w:t>
      </w:r>
      <w:proofErr w:type="spellEnd"/>
      <w:r w:rsidR="00F34AE8" w:rsidRPr="00EA3276">
        <w:rPr>
          <w:rFonts w:ascii="Times New Roman" w:hAnsi="Times New Roman" w:cs="Times New Roman"/>
          <w:sz w:val="28"/>
          <w:szCs w:val="28"/>
        </w:rPr>
        <w:t xml:space="preserve"> достижение ЦУР.</w:t>
      </w:r>
    </w:p>
    <w:p w:rsidR="00960F08" w:rsidRPr="00960F08" w:rsidRDefault="00D76E95" w:rsidP="00960F08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20A9">
        <w:rPr>
          <w:rFonts w:ascii="Times New Roman" w:hAnsi="Times New Roman" w:cs="Times New Roman"/>
          <w:b/>
          <w:sz w:val="28"/>
          <w:szCs w:val="28"/>
        </w:rPr>
        <w:t>ЦУР</w:t>
      </w:r>
      <w:r w:rsidR="008700DD" w:rsidRPr="00BF20A9">
        <w:rPr>
          <w:rFonts w:ascii="Times New Roman" w:hAnsi="Times New Roman" w:cs="Times New Roman"/>
          <w:b/>
          <w:sz w:val="28"/>
          <w:szCs w:val="28"/>
        </w:rPr>
        <w:t xml:space="preserve"> легли в основу 12 национальных проектов, утвержденных Указом Президента</w:t>
      </w:r>
      <w:r w:rsidR="008700DD" w:rsidRPr="00960F08"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Российской Федерации на период 2024».</w:t>
      </w:r>
      <w:r w:rsidR="00E3438D" w:rsidRPr="00960F08">
        <w:rPr>
          <w:rFonts w:ascii="Times New Roman" w:hAnsi="Times New Roman" w:cs="Times New Roman"/>
          <w:sz w:val="28"/>
          <w:szCs w:val="28"/>
        </w:rPr>
        <w:t xml:space="preserve"> </w:t>
      </w:r>
      <w:r w:rsidR="00960F08" w:rsidRPr="00960F08">
        <w:rPr>
          <w:rFonts w:ascii="Times New Roman" w:hAnsi="Times New Roman" w:cs="Times New Roman"/>
          <w:sz w:val="28"/>
          <w:szCs w:val="28"/>
        </w:rPr>
        <w:t xml:space="preserve">Возьмем для примера нацпроект «Экология». </w:t>
      </w:r>
      <w:proofErr w:type="gramStart"/>
      <w:r w:rsidR="00960F08" w:rsidRPr="00960F08">
        <w:rPr>
          <w:rFonts w:ascii="Times New Roman" w:hAnsi="Times New Roman" w:cs="Times New Roman"/>
          <w:sz w:val="28"/>
          <w:szCs w:val="28"/>
        </w:rPr>
        <w:t xml:space="preserve">Его реализация позволит нашей стране сделать важный </w:t>
      </w:r>
      <w:r w:rsidR="00BF20A9">
        <w:rPr>
          <w:rFonts w:ascii="Times New Roman" w:hAnsi="Times New Roman" w:cs="Times New Roman"/>
          <w:sz w:val="28"/>
          <w:szCs w:val="28"/>
        </w:rPr>
        <w:t>вклад</w:t>
      </w:r>
      <w:r w:rsidR="00960F08" w:rsidRPr="00960F08">
        <w:rPr>
          <w:rFonts w:ascii="Times New Roman" w:hAnsi="Times New Roman" w:cs="Times New Roman"/>
          <w:sz w:val="28"/>
          <w:szCs w:val="28"/>
        </w:rPr>
        <w:t xml:space="preserve"> </w:t>
      </w:r>
      <w:r w:rsidR="00BF20A9">
        <w:rPr>
          <w:rFonts w:ascii="Times New Roman" w:hAnsi="Times New Roman" w:cs="Times New Roman"/>
          <w:sz w:val="28"/>
          <w:szCs w:val="28"/>
        </w:rPr>
        <w:t>в</w:t>
      </w:r>
      <w:r w:rsidR="00960F08" w:rsidRPr="00960F08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BF20A9">
        <w:rPr>
          <w:rFonts w:ascii="Times New Roman" w:hAnsi="Times New Roman" w:cs="Times New Roman"/>
          <w:sz w:val="28"/>
          <w:szCs w:val="28"/>
        </w:rPr>
        <w:t>е</w:t>
      </w:r>
      <w:r w:rsidR="00960F08" w:rsidRPr="00960F08">
        <w:rPr>
          <w:rFonts w:ascii="Times New Roman" w:hAnsi="Times New Roman" w:cs="Times New Roman"/>
          <w:sz w:val="28"/>
          <w:szCs w:val="28"/>
        </w:rPr>
        <w:t xml:space="preserve"> </w:t>
      </w:r>
      <w:r w:rsidR="005462A5">
        <w:rPr>
          <w:rFonts w:ascii="Times New Roman" w:hAnsi="Times New Roman" w:cs="Times New Roman"/>
          <w:sz w:val="28"/>
          <w:szCs w:val="28"/>
        </w:rPr>
        <w:t>сразу шести</w:t>
      </w:r>
      <w:r w:rsidR="00960F08" w:rsidRPr="00960F08">
        <w:rPr>
          <w:rFonts w:ascii="Times New Roman" w:hAnsi="Times New Roman" w:cs="Times New Roman"/>
          <w:sz w:val="28"/>
          <w:szCs w:val="28"/>
        </w:rPr>
        <w:t xml:space="preserve"> </w:t>
      </w:r>
      <w:r w:rsidR="00BF20A9">
        <w:rPr>
          <w:rFonts w:ascii="Times New Roman" w:hAnsi="Times New Roman" w:cs="Times New Roman"/>
          <w:sz w:val="28"/>
          <w:szCs w:val="28"/>
        </w:rPr>
        <w:t>ЦУР</w:t>
      </w:r>
      <w:r w:rsidR="00960F08" w:rsidRPr="00960F08">
        <w:rPr>
          <w:rFonts w:ascii="Times New Roman" w:hAnsi="Times New Roman" w:cs="Times New Roman"/>
          <w:sz w:val="28"/>
          <w:szCs w:val="28"/>
        </w:rPr>
        <w:t xml:space="preserve"> ООН, а именно Цел</w:t>
      </w:r>
      <w:r w:rsidR="00960F08">
        <w:rPr>
          <w:rFonts w:ascii="Times New Roman" w:hAnsi="Times New Roman" w:cs="Times New Roman"/>
          <w:sz w:val="28"/>
          <w:szCs w:val="28"/>
        </w:rPr>
        <w:t>и</w:t>
      </w:r>
      <w:r w:rsidR="00960F08" w:rsidRPr="00960F08">
        <w:rPr>
          <w:rFonts w:ascii="Times New Roman" w:hAnsi="Times New Roman" w:cs="Times New Roman"/>
          <w:sz w:val="28"/>
          <w:szCs w:val="28"/>
        </w:rPr>
        <w:t xml:space="preserve"> 6</w:t>
      </w:r>
      <w:r w:rsidR="00960F08">
        <w:rPr>
          <w:rFonts w:ascii="Times New Roman" w:hAnsi="Times New Roman" w:cs="Times New Roman"/>
          <w:sz w:val="28"/>
          <w:szCs w:val="28"/>
        </w:rPr>
        <w:t xml:space="preserve"> - Чистая вода и санитария</w:t>
      </w:r>
      <w:r w:rsidR="00960F08" w:rsidRPr="00960F08">
        <w:rPr>
          <w:rFonts w:ascii="Times New Roman" w:hAnsi="Times New Roman" w:cs="Times New Roman"/>
          <w:sz w:val="28"/>
          <w:szCs w:val="28"/>
        </w:rPr>
        <w:t>;</w:t>
      </w:r>
      <w:r w:rsidR="00960F08">
        <w:rPr>
          <w:rFonts w:ascii="Times New Roman" w:hAnsi="Times New Roman" w:cs="Times New Roman"/>
          <w:sz w:val="28"/>
          <w:szCs w:val="28"/>
        </w:rPr>
        <w:t xml:space="preserve"> </w:t>
      </w:r>
      <w:r w:rsidR="00BF20A9">
        <w:rPr>
          <w:rFonts w:ascii="Times New Roman" w:hAnsi="Times New Roman" w:cs="Times New Roman"/>
          <w:sz w:val="28"/>
          <w:szCs w:val="28"/>
        </w:rPr>
        <w:t xml:space="preserve">Цели 9 – Устойчивая индустриализация и инновации; </w:t>
      </w:r>
      <w:r w:rsidR="00960F08">
        <w:rPr>
          <w:rFonts w:ascii="Times New Roman" w:hAnsi="Times New Roman" w:cs="Times New Roman"/>
          <w:sz w:val="28"/>
          <w:szCs w:val="28"/>
        </w:rPr>
        <w:t xml:space="preserve">Цели 11 – Устойчивые </w:t>
      </w:r>
      <w:r w:rsidR="00960F08">
        <w:rPr>
          <w:rFonts w:ascii="Times New Roman" w:hAnsi="Times New Roman" w:cs="Times New Roman"/>
          <w:sz w:val="28"/>
          <w:szCs w:val="28"/>
        </w:rPr>
        <w:lastRenderedPageBreak/>
        <w:t xml:space="preserve">города и населенные пункты; Цели 12 – Ответственное </w:t>
      </w:r>
      <w:r w:rsidR="00960F08" w:rsidRPr="00960F08">
        <w:rPr>
          <w:rFonts w:ascii="Times New Roman" w:hAnsi="Times New Roman" w:cs="Times New Roman"/>
          <w:sz w:val="28"/>
          <w:szCs w:val="28"/>
        </w:rPr>
        <w:t>потреблени</w:t>
      </w:r>
      <w:r w:rsidR="00960F08">
        <w:rPr>
          <w:rFonts w:ascii="Times New Roman" w:hAnsi="Times New Roman" w:cs="Times New Roman"/>
          <w:sz w:val="28"/>
          <w:szCs w:val="28"/>
        </w:rPr>
        <w:t>е</w:t>
      </w:r>
      <w:r w:rsidR="00960F08" w:rsidRPr="00960F08">
        <w:rPr>
          <w:rFonts w:ascii="Times New Roman" w:hAnsi="Times New Roman" w:cs="Times New Roman"/>
          <w:sz w:val="28"/>
          <w:szCs w:val="28"/>
        </w:rPr>
        <w:t xml:space="preserve"> и производств</w:t>
      </w:r>
      <w:r w:rsidR="00960F08">
        <w:rPr>
          <w:rFonts w:ascii="Times New Roman" w:hAnsi="Times New Roman" w:cs="Times New Roman"/>
          <w:sz w:val="28"/>
          <w:szCs w:val="28"/>
        </w:rPr>
        <w:t>о</w:t>
      </w:r>
      <w:r w:rsidR="00960F08" w:rsidRPr="00960F08">
        <w:rPr>
          <w:rFonts w:ascii="Times New Roman" w:hAnsi="Times New Roman" w:cs="Times New Roman"/>
          <w:sz w:val="28"/>
          <w:szCs w:val="28"/>
        </w:rPr>
        <w:t>;</w:t>
      </w:r>
      <w:r w:rsidR="00960F08">
        <w:rPr>
          <w:rFonts w:ascii="Times New Roman" w:hAnsi="Times New Roman" w:cs="Times New Roman"/>
          <w:sz w:val="28"/>
          <w:szCs w:val="28"/>
        </w:rPr>
        <w:t xml:space="preserve"> Цели 14 – Сохранение морских экосистем и Цели 15 – Сохранение экосистем суши.</w:t>
      </w:r>
      <w:proofErr w:type="gramEnd"/>
    </w:p>
    <w:p w:rsidR="00E3438D" w:rsidRPr="00EA3276" w:rsidRDefault="00D76E95" w:rsidP="00E3438D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3276">
        <w:rPr>
          <w:rFonts w:ascii="Times New Roman" w:hAnsi="Times New Roman" w:cs="Times New Roman"/>
          <w:sz w:val="28"/>
          <w:szCs w:val="28"/>
        </w:rPr>
        <w:t>Отмечу, что</w:t>
      </w:r>
      <w:r w:rsidR="00473D97" w:rsidRPr="00EA3276">
        <w:rPr>
          <w:rFonts w:ascii="Times New Roman" w:hAnsi="Times New Roman" w:cs="Times New Roman"/>
          <w:sz w:val="28"/>
          <w:szCs w:val="28"/>
        </w:rPr>
        <w:t xml:space="preserve"> </w:t>
      </w:r>
      <w:r w:rsidR="00473D97" w:rsidRPr="00650807">
        <w:rPr>
          <w:rFonts w:ascii="Times New Roman" w:hAnsi="Times New Roman" w:cs="Times New Roman"/>
          <w:b/>
          <w:sz w:val="28"/>
          <w:szCs w:val="28"/>
        </w:rPr>
        <w:t xml:space="preserve">задачи, поставленные Президентом в рамках нацпроектов, хорошо накладываются </w:t>
      </w:r>
      <w:r w:rsidR="007F34C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73D97" w:rsidRPr="0065080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50807">
        <w:rPr>
          <w:rFonts w:ascii="Times New Roman" w:hAnsi="Times New Roman" w:cs="Times New Roman"/>
          <w:b/>
          <w:sz w:val="28"/>
          <w:szCs w:val="28"/>
        </w:rPr>
        <w:t>тематику повестки Давоса-2020</w:t>
      </w:r>
      <w:r w:rsidRPr="00EA3276">
        <w:rPr>
          <w:rFonts w:ascii="Times New Roman" w:hAnsi="Times New Roman" w:cs="Times New Roman"/>
          <w:sz w:val="28"/>
          <w:szCs w:val="28"/>
        </w:rPr>
        <w:t>.</w:t>
      </w:r>
    </w:p>
    <w:p w:rsidR="00E3438D" w:rsidRPr="00E3438D" w:rsidRDefault="00E3438D" w:rsidP="00E3438D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438D">
        <w:rPr>
          <w:rFonts w:ascii="Times New Roman" w:hAnsi="Times New Roman" w:cs="Times New Roman"/>
          <w:sz w:val="28"/>
          <w:szCs w:val="28"/>
        </w:rPr>
        <w:t xml:space="preserve">Задачи по реализации ЦУР ставятся как на уровне государства, так и на уровне бизнеса. </w:t>
      </w:r>
      <w:r w:rsidR="00650807" w:rsidRPr="00650807">
        <w:rPr>
          <w:rFonts w:ascii="Times New Roman" w:hAnsi="Times New Roman" w:cs="Times New Roman"/>
          <w:b/>
          <w:sz w:val="28"/>
          <w:szCs w:val="28"/>
        </w:rPr>
        <w:t>Российские к</w:t>
      </w:r>
      <w:r w:rsidRPr="00E3438D">
        <w:rPr>
          <w:rFonts w:ascii="Times New Roman" w:hAnsi="Times New Roman" w:cs="Times New Roman"/>
          <w:b/>
          <w:sz w:val="28"/>
          <w:szCs w:val="28"/>
        </w:rPr>
        <w:t xml:space="preserve">омпании–лидеры </w:t>
      </w:r>
      <w:r w:rsidR="00650807">
        <w:rPr>
          <w:rFonts w:ascii="Times New Roman" w:hAnsi="Times New Roman" w:cs="Times New Roman"/>
          <w:b/>
          <w:sz w:val="28"/>
          <w:szCs w:val="28"/>
        </w:rPr>
        <w:t>в области</w:t>
      </w:r>
      <w:r w:rsidRPr="00E3438D">
        <w:rPr>
          <w:rFonts w:ascii="Times New Roman" w:hAnsi="Times New Roman" w:cs="Times New Roman"/>
          <w:b/>
          <w:sz w:val="28"/>
          <w:szCs w:val="28"/>
        </w:rPr>
        <w:t xml:space="preserve"> устойчиво</w:t>
      </w:r>
      <w:r w:rsidR="00650807">
        <w:rPr>
          <w:rFonts w:ascii="Times New Roman" w:hAnsi="Times New Roman" w:cs="Times New Roman"/>
          <w:b/>
          <w:sz w:val="28"/>
          <w:szCs w:val="28"/>
        </w:rPr>
        <w:t>го</w:t>
      </w:r>
      <w:r w:rsidRPr="00E3438D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650807">
        <w:rPr>
          <w:rFonts w:ascii="Times New Roman" w:hAnsi="Times New Roman" w:cs="Times New Roman"/>
          <w:b/>
          <w:sz w:val="28"/>
          <w:szCs w:val="28"/>
        </w:rPr>
        <w:t>я</w:t>
      </w:r>
      <w:r w:rsidRPr="00E3438D">
        <w:rPr>
          <w:rFonts w:ascii="Times New Roman" w:hAnsi="Times New Roman" w:cs="Times New Roman"/>
          <w:b/>
          <w:sz w:val="28"/>
          <w:szCs w:val="28"/>
        </w:rPr>
        <w:t xml:space="preserve"> объявляют о своей приверженности ЦУР, выявляют приоритетные </w:t>
      </w:r>
      <w:r w:rsidR="0065080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438D">
        <w:rPr>
          <w:rFonts w:ascii="Times New Roman" w:hAnsi="Times New Roman" w:cs="Times New Roman"/>
          <w:b/>
          <w:sz w:val="28"/>
          <w:szCs w:val="28"/>
        </w:rPr>
        <w:t xml:space="preserve"> и показатели, внедряют их в свои стратегии и операционную деятельност</w:t>
      </w:r>
      <w:r w:rsidR="00650807" w:rsidRPr="00650807">
        <w:rPr>
          <w:rFonts w:ascii="Times New Roman" w:hAnsi="Times New Roman" w:cs="Times New Roman"/>
          <w:b/>
          <w:sz w:val="28"/>
          <w:szCs w:val="28"/>
        </w:rPr>
        <w:t>ь</w:t>
      </w:r>
      <w:r w:rsidRPr="00E3438D">
        <w:rPr>
          <w:rFonts w:ascii="Times New Roman" w:hAnsi="Times New Roman" w:cs="Times New Roman"/>
          <w:b/>
          <w:sz w:val="28"/>
          <w:szCs w:val="28"/>
        </w:rPr>
        <w:t>.</w:t>
      </w:r>
      <w:r w:rsidRPr="00E34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38D" w:rsidRPr="00E3438D" w:rsidRDefault="00650807" w:rsidP="00C33A7E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A4715">
        <w:rPr>
          <w:rFonts w:ascii="Times New Roman" w:hAnsi="Times New Roman" w:cs="Times New Roman"/>
          <w:b/>
          <w:sz w:val="28"/>
          <w:szCs w:val="28"/>
        </w:rPr>
        <w:t>Но у нас еще много работы</w:t>
      </w:r>
      <w:r w:rsidRPr="001A4715">
        <w:rPr>
          <w:rFonts w:ascii="Times New Roman" w:hAnsi="Times New Roman" w:cs="Times New Roman"/>
          <w:sz w:val="28"/>
          <w:szCs w:val="28"/>
        </w:rPr>
        <w:t xml:space="preserve">. В 2018 году </w:t>
      </w:r>
      <w:proofErr w:type="spellStart"/>
      <w:r w:rsidR="00EA3276" w:rsidRPr="00E3438D">
        <w:rPr>
          <w:rFonts w:ascii="Times New Roman" w:hAnsi="Times New Roman" w:cs="Times New Roman"/>
          <w:sz w:val="28"/>
          <w:szCs w:val="28"/>
        </w:rPr>
        <w:t>PwC</w:t>
      </w:r>
      <w:proofErr w:type="spellEnd"/>
      <w:r w:rsidRPr="001A4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715">
        <w:rPr>
          <w:rFonts w:ascii="Times New Roman" w:hAnsi="Times New Roman" w:cs="Times New Roman"/>
          <w:sz w:val="28"/>
          <w:szCs w:val="28"/>
        </w:rPr>
        <w:t>провели исследование бизнеса в 21 стране и определили</w:t>
      </w:r>
      <w:proofErr w:type="gramEnd"/>
      <w:r w:rsidR="00EA3276" w:rsidRPr="001A4715">
        <w:rPr>
          <w:rFonts w:ascii="Times New Roman" w:hAnsi="Times New Roman" w:cs="Times New Roman"/>
          <w:sz w:val="28"/>
          <w:szCs w:val="28"/>
        </w:rPr>
        <w:t xml:space="preserve">, </w:t>
      </w:r>
      <w:r w:rsidRPr="001A4715">
        <w:rPr>
          <w:rFonts w:ascii="Times New Roman" w:hAnsi="Times New Roman" w:cs="Times New Roman"/>
          <w:sz w:val="28"/>
          <w:szCs w:val="28"/>
        </w:rPr>
        <w:t xml:space="preserve">что в среднем 72% компаний </w:t>
      </w:r>
      <w:r w:rsidRPr="00E3438D">
        <w:rPr>
          <w:rFonts w:ascii="Times New Roman" w:hAnsi="Times New Roman" w:cs="Times New Roman"/>
          <w:sz w:val="28"/>
          <w:szCs w:val="28"/>
        </w:rPr>
        <w:t>у</w:t>
      </w:r>
      <w:r w:rsidRPr="001A4715">
        <w:rPr>
          <w:rFonts w:ascii="Times New Roman" w:hAnsi="Times New Roman" w:cs="Times New Roman"/>
          <w:sz w:val="28"/>
          <w:szCs w:val="28"/>
        </w:rPr>
        <w:t xml:space="preserve">поминают в отчетности ЦУР. В Швеции, Франции и на Тайвани доля таких компаний превышает 90%. А вот </w:t>
      </w:r>
      <w:r w:rsidRPr="001A4715">
        <w:rPr>
          <w:rFonts w:ascii="Times New Roman" w:hAnsi="Times New Roman" w:cs="Times New Roman"/>
          <w:b/>
          <w:sz w:val="28"/>
          <w:szCs w:val="28"/>
        </w:rPr>
        <w:t xml:space="preserve">у российского бизнеса - </w:t>
      </w:r>
      <w:r w:rsidR="005A048B" w:rsidRPr="00E3438D">
        <w:rPr>
          <w:rFonts w:ascii="Times New Roman" w:hAnsi="Times New Roman" w:cs="Times New Roman"/>
          <w:b/>
          <w:sz w:val="28"/>
          <w:szCs w:val="28"/>
        </w:rPr>
        <w:t>самый низкий показатель по упоминанию ЦУР в отчетности</w:t>
      </w:r>
      <w:r w:rsidRPr="001A4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48B" w:rsidRPr="00E3438D">
        <w:rPr>
          <w:rFonts w:ascii="Times New Roman" w:hAnsi="Times New Roman" w:cs="Times New Roman"/>
          <w:b/>
          <w:sz w:val="28"/>
          <w:szCs w:val="28"/>
        </w:rPr>
        <w:t>– 43%.</w:t>
      </w:r>
      <w:r w:rsidR="005A048B" w:rsidRPr="00E3438D">
        <w:rPr>
          <w:rFonts w:ascii="Times New Roman" w:hAnsi="Times New Roman" w:cs="Times New Roman"/>
          <w:sz w:val="28"/>
          <w:szCs w:val="28"/>
        </w:rPr>
        <w:t xml:space="preserve"> </w:t>
      </w:r>
      <w:r w:rsidR="00E3438D" w:rsidRPr="00E3438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A4715" w:rsidRPr="001A4715">
        <w:rPr>
          <w:rFonts w:ascii="Times New Roman" w:hAnsi="Times New Roman" w:cs="Times New Roman"/>
          <w:sz w:val="28"/>
          <w:szCs w:val="28"/>
        </w:rPr>
        <w:t>с точки зрения</w:t>
      </w:r>
      <w:r w:rsidR="00E3438D" w:rsidRPr="00E3438D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1A4715" w:rsidRPr="001A4715">
        <w:rPr>
          <w:rFonts w:ascii="Times New Roman" w:hAnsi="Times New Roman" w:cs="Times New Roman"/>
          <w:sz w:val="28"/>
          <w:szCs w:val="28"/>
        </w:rPr>
        <w:t>а</w:t>
      </w:r>
      <w:r w:rsidR="00E3438D" w:rsidRPr="00E3438D">
        <w:rPr>
          <w:rFonts w:ascii="Times New Roman" w:hAnsi="Times New Roman" w:cs="Times New Roman"/>
          <w:sz w:val="28"/>
          <w:szCs w:val="28"/>
        </w:rPr>
        <w:t xml:space="preserve"> раскрытия ЦУР в корпоративной отчетности разрыв между среднемировым значением и уровнем российских компаний является незначительным. </w:t>
      </w:r>
    </w:p>
    <w:p w:rsidR="005A048B" w:rsidRPr="001A4715" w:rsidRDefault="005A048B" w:rsidP="005A048B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важности проблематики устойчивого развития российским бизнесом подчеркнуло свежее исследование </w:t>
      </w:r>
      <w:proofErr w:type="spellStart"/>
      <w:r w:rsidR="00E3438D" w:rsidRPr="00E3438D">
        <w:rPr>
          <w:rFonts w:ascii="Times New Roman" w:hAnsi="Times New Roman" w:cs="Times New Roman"/>
          <w:sz w:val="28"/>
          <w:szCs w:val="28"/>
        </w:rPr>
        <w:t>PwC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1A4715">
        <w:rPr>
          <w:rFonts w:ascii="Times New Roman" w:hAnsi="Times New Roman" w:cs="Times New Roman"/>
          <w:b/>
          <w:sz w:val="28"/>
          <w:szCs w:val="28"/>
        </w:rPr>
        <w:t>66% членов Советов директоров российских компаний считают</w:t>
      </w:r>
      <w:r w:rsidR="00E3438D" w:rsidRPr="00E3438D">
        <w:rPr>
          <w:rFonts w:ascii="Times New Roman" w:hAnsi="Times New Roman" w:cs="Times New Roman"/>
          <w:b/>
          <w:sz w:val="28"/>
          <w:szCs w:val="28"/>
        </w:rPr>
        <w:t xml:space="preserve">, что общая стратегия компании </w:t>
      </w:r>
      <w:r w:rsidRPr="001A4715">
        <w:rPr>
          <w:rFonts w:ascii="Times New Roman" w:hAnsi="Times New Roman" w:cs="Times New Roman"/>
          <w:b/>
          <w:sz w:val="28"/>
          <w:szCs w:val="28"/>
        </w:rPr>
        <w:t>должна</w:t>
      </w:r>
      <w:r w:rsidR="00E3438D" w:rsidRPr="00E3438D">
        <w:rPr>
          <w:rFonts w:ascii="Times New Roman" w:hAnsi="Times New Roman" w:cs="Times New Roman"/>
          <w:b/>
          <w:sz w:val="28"/>
          <w:szCs w:val="28"/>
        </w:rPr>
        <w:t xml:space="preserve"> быть приведена в соответствие с </w:t>
      </w:r>
      <w:r w:rsidRPr="001A4715">
        <w:rPr>
          <w:rFonts w:ascii="Times New Roman" w:hAnsi="Times New Roman" w:cs="Times New Roman"/>
          <w:b/>
          <w:sz w:val="28"/>
          <w:szCs w:val="28"/>
        </w:rPr>
        <w:t>ЦУР</w:t>
      </w:r>
      <w:r w:rsidR="00E3438D" w:rsidRPr="00E3438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943BA" w:rsidRPr="001A4715" w:rsidRDefault="005A048B" w:rsidP="00AF10C9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48B">
        <w:rPr>
          <w:rFonts w:ascii="Times New Roman" w:hAnsi="Times New Roman" w:cs="Times New Roman"/>
          <w:sz w:val="28"/>
          <w:szCs w:val="28"/>
        </w:rPr>
        <w:t xml:space="preserve">Качественным </w:t>
      </w:r>
      <w:r w:rsidRPr="001A4715">
        <w:rPr>
          <w:rFonts w:ascii="Times New Roman" w:hAnsi="Times New Roman" w:cs="Times New Roman"/>
          <w:b/>
          <w:sz w:val="28"/>
          <w:szCs w:val="28"/>
        </w:rPr>
        <w:t>примером внимания российского бизнеса целям устойчивого развития является компания «ФосАгро».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715">
        <w:rPr>
          <w:rFonts w:ascii="Times New Roman" w:hAnsi="Times New Roman" w:cs="Times New Roman"/>
          <w:b/>
          <w:sz w:val="28"/>
          <w:szCs w:val="28"/>
        </w:rPr>
        <w:t>Д</w:t>
      </w:r>
      <w:r w:rsidR="009943BA" w:rsidRPr="001A4715">
        <w:rPr>
          <w:rFonts w:ascii="Times New Roman" w:hAnsi="Times New Roman" w:cs="Times New Roman"/>
          <w:b/>
          <w:sz w:val="28"/>
          <w:szCs w:val="28"/>
        </w:rPr>
        <w:t xml:space="preserve">остижение </w:t>
      </w:r>
      <w:r w:rsidRPr="001A4715">
        <w:rPr>
          <w:rFonts w:ascii="Times New Roman" w:hAnsi="Times New Roman" w:cs="Times New Roman"/>
          <w:b/>
          <w:sz w:val="28"/>
          <w:szCs w:val="28"/>
        </w:rPr>
        <w:t>ЦУР</w:t>
      </w:r>
      <w:r w:rsidR="009943BA" w:rsidRPr="005A048B">
        <w:rPr>
          <w:rFonts w:ascii="Times New Roman" w:hAnsi="Times New Roman" w:cs="Times New Roman"/>
          <w:sz w:val="28"/>
          <w:szCs w:val="28"/>
        </w:rPr>
        <w:t xml:space="preserve"> обозначено в качестве </w:t>
      </w:r>
      <w:r w:rsidR="009943BA" w:rsidRPr="001A4715">
        <w:rPr>
          <w:rFonts w:ascii="Times New Roman" w:hAnsi="Times New Roman" w:cs="Times New Roman"/>
          <w:b/>
          <w:sz w:val="28"/>
          <w:szCs w:val="28"/>
        </w:rPr>
        <w:t>ключевого приоритета долгосрочной стратегии развития</w:t>
      </w:r>
      <w:r w:rsidR="009943BA" w:rsidRPr="005A048B">
        <w:rPr>
          <w:rFonts w:ascii="Times New Roman" w:hAnsi="Times New Roman" w:cs="Times New Roman"/>
          <w:sz w:val="28"/>
          <w:szCs w:val="28"/>
        </w:rPr>
        <w:t xml:space="preserve"> Группы «ФосАгро». </w:t>
      </w:r>
      <w:r w:rsidR="009943BA" w:rsidRPr="001A4715">
        <w:rPr>
          <w:rFonts w:ascii="Times New Roman" w:hAnsi="Times New Roman" w:cs="Times New Roman"/>
          <w:b/>
          <w:sz w:val="28"/>
          <w:szCs w:val="28"/>
        </w:rPr>
        <w:t xml:space="preserve">Признавая важность всех 17 Целей в области устойчивого развития, ФосАгро содействует ООН в реализации 10 из них. </w:t>
      </w:r>
    </w:p>
    <w:p w:rsidR="003F4D9D" w:rsidRDefault="009943BA" w:rsidP="009943BA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3276">
        <w:rPr>
          <w:rFonts w:ascii="Times New Roman" w:hAnsi="Times New Roman" w:cs="Times New Roman"/>
          <w:sz w:val="28"/>
          <w:szCs w:val="28"/>
        </w:rPr>
        <w:t xml:space="preserve">Координацией работы компании на этом направлении занимается </w:t>
      </w:r>
      <w:r w:rsidRPr="001A4715">
        <w:rPr>
          <w:rFonts w:ascii="Times New Roman" w:hAnsi="Times New Roman" w:cs="Times New Roman"/>
          <w:b/>
          <w:sz w:val="28"/>
          <w:szCs w:val="28"/>
        </w:rPr>
        <w:t>созданный в мае этого года Комитет Совета директоров ПАО «ФосАгро» по устойчивому развитию, который возглавила Ирина Бокова</w:t>
      </w:r>
      <w:r w:rsidRPr="00EA3276">
        <w:rPr>
          <w:rFonts w:ascii="Times New Roman" w:hAnsi="Times New Roman" w:cs="Times New Roman"/>
          <w:sz w:val="28"/>
          <w:szCs w:val="28"/>
        </w:rPr>
        <w:t>, независимый член Совета директоров, ранее занимавшая пост главы ЮНЕСКО и обладающая уникальной экспертизой в этой области.</w:t>
      </w:r>
      <w:r w:rsidR="003F4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D9D" w:rsidRPr="003F4D9D" w:rsidRDefault="003F4D9D" w:rsidP="00661142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4D9D">
        <w:rPr>
          <w:rFonts w:ascii="Times New Roman" w:hAnsi="Times New Roman" w:cs="Times New Roman"/>
          <w:sz w:val="28"/>
          <w:szCs w:val="28"/>
        </w:rPr>
        <w:t xml:space="preserve">С 2013 года ФосАгро публикует отчетность по </w:t>
      </w:r>
      <w:r w:rsidRPr="003F4D9D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3F4D9D">
        <w:rPr>
          <w:rFonts w:ascii="Times New Roman" w:hAnsi="Times New Roman" w:cs="Times New Roman"/>
          <w:sz w:val="28"/>
          <w:szCs w:val="28"/>
        </w:rPr>
        <w:t xml:space="preserve"> показателям. </w:t>
      </w:r>
      <w:r w:rsidRPr="003F4D9D">
        <w:rPr>
          <w:rFonts w:ascii="Times New Roman" w:hAnsi="Times New Roman" w:cs="Times New Roman"/>
          <w:b/>
          <w:sz w:val="28"/>
          <w:szCs w:val="28"/>
        </w:rPr>
        <w:t>ФосАгро является активным участником Глобального договора ООН</w:t>
      </w:r>
      <w:r w:rsidRPr="003F4D9D">
        <w:rPr>
          <w:rFonts w:ascii="Times New Roman" w:hAnsi="Times New Roman" w:cs="Times New Roman"/>
          <w:sz w:val="28"/>
          <w:szCs w:val="28"/>
        </w:rPr>
        <w:t xml:space="preserve"> — международной инициативы ООН для бизнеса в сфере корпоративной и социальной ответственности. </w:t>
      </w:r>
      <w:r w:rsidR="00D37F8E">
        <w:rPr>
          <w:rFonts w:ascii="Times New Roman" w:hAnsi="Times New Roman" w:cs="Times New Roman"/>
          <w:sz w:val="28"/>
          <w:szCs w:val="28"/>
        </w:rPr>
        <w:t>Недавно</w:t>
      </w:r>
      <w:r w:rsidRPr="003F4D9D">
        <w:rPr>
          <w:rFonts w:ascii="Times New Roman" w:hAnsi="Times New Roman" w:cs="Times New Roman"/>
          <w:sz w:val="28"/>
          <w:szCs w:val="28"/>
        </w:rPr>
        <w:t xml:space="preserve"> компания </w:t>
      </w:r>
      <w:proofErr w:type="gramStart"/>
      <w:r w:rsidRPr="003F4D9D">
        <w:rPr>
          <w:rFonts w:ascii="Times New Roman" w:hAnsi="Times New Roman" w:cs="Times New Roman"/>
          <w:b/>
          <w:sz w:val="28"/>
          <w:szCs w:val="28"/>
        </w:rPr>
        <w:t>получила статус LEAD и была</w:t>
      </w:r>
      <w:proofErr w:type="gramEnd"/>
      <w:r w:rsidRPr="003F4D9D">
        <w:rPr>
          <w:rFonts w:ascii="Times New Roman" w:hAnsi="Times New Roman" w:cs="Times New Roman"/>
          <w:b/>
          <w:sz w:val="28"/>
          <w:szCs w:val="28"/>
        </w:rPr>
        <w:t xml:space="preserve"> признана одним из 36 мировых лидеров платформы</w:t>
      </w:r>
      <w:r w:rsidRPr="003F4D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3BA" w:rsidRPr="00EA3276" w:rsidRDefault="009943BA" w:rsidP="009943BA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3276">
        <w:rPr>
          <w:rFonts w:ascii="Times New Roman" w:hAnsi="Times New Roman" w:cs="Times New Roman"/>
          <w:sz w:val="28"/>
          <w:szCs w:val="28"/>
        </w:rPr>
        <w:t xml:space="preserve">Кроме того, Группа «ФосАгро» </w:t>
      </w:r>
      <w:r w:rsidR="003F4D9D">
        <w:rPr>
          <w:rFonts w:ascii="Times New Roman" w:hAnsi="Times New Roman" w:cs="Times New Roman"/>
          <w:sz w:val="28"/>
          <w:szCs w:val="28"/>
        </w:rPr>
        <w:t>поддерживает</w:t>
      </w:r>
      <w:r w:rsidRPr="00EA3276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3F4D9D">
        <w:rPr>
          <w:rFonts w:ascii="Times New Roman" w:hAnsi="Times New Roman" w:cs="Times New Roman"/>
          <w:sz w:val="28"/>
          <w:szCs w:val="28"/>
        </w:rPr>
        <w:t>ы</w:t>
      </w:r>
      <w:r w:rsidRPr="00EA3276">
        <w:rPr>
          <w:rFonts w:ascii="Times New Roman" w:hAnsi="Times New Roman" w:cs="Times New Roman"/>
          <w:sz w:val="28"/>
          <w:szCs w:val="28"/>
        </w:rPr>
        <w:t xml:space="preserve"> ведущих международных и индустриальных ассоциаций. Так, ФосАгро выступает единственной за всю историю ООН российской компанией, которая была </w:t>
      </w:r>
      <w:r w:rsidRPr="001A4715">
        <w:rPr>
          <w:rFonts w:ascii="Times New Roman" w:hAnsi="Times New Roman" w:cs="Times New Roman"/>
          <w:b/>
          <w:sz w:val="28"/>
          <w:szCs w:val="28"/>
        </w:rPr>
        <w:t xml:space="preserve">выбрана для финансирования на внебюджетной основе инициатив </w:t>
      </w:r>
      <w:r w:rsidR="00D37F8E" w:rsidRPr="001A4715">
        <w:rPr>
          <w:rFonts w:ascii="Times New Roman" w:hAnsi="Times New Roman" w:cs="Times New Roman"/>
          <w:b/>
          <w:sz w:val="28"/>
          <w:szCs w:val="28"/>
        </w:rPr>
        <w:t>ЮНЕСКО и Продовольственной и сельскохозяйственной организац</w:t>
      </w:r>
      <w:proofErr w:type="gramStart"/>
      <w:r w:rsidR="00D37F8E" w:rsidRPr="001A4715">
        <w:rPr>
          <w:rFonts w:ascii="Times New Roman" w:hAnsi="Times New Roman" w:cs="Times New Roman"/>
          <w:b/>
          <w:sz w:val="28"/>
          <w:szCs w:val="28"/>
        </w:rPr>
        <w:t>ии ОО</w:t>
      </w:r>
      <w:proofErr w:type="gramEnd"/>
      <w:r w:rsidR="00D37F8E" w:rsidRPr="001A4715">
        <w:rPr>
          <w:rFonts w:ascii="Times New Roman" w:hAnsi="Times New Roman" w:cs="Times New Roman"/>
          <w:b/>
          <w:sz w:val="28"/>
          <w:szCs w:val="28"/>
        </w:rPr>
        <w:t>Н (ФАО)</w:t>
      </w:r>
      <w:r w:rsidR="00D37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15">
        <w:rPr>
          <w:rFonts w:ascii="Times New Roman" w:hAnsi="Times New Roman" w:cs="Times New Roman"/>
          <w:b/>
          <w:sz w:val="28"/>
          <w:szCs w:val="28"/>
        </w:rPr>
        <w:t xml:space="preserve">в области Зеленой Химии, </w:t>
      </w:r>
      <w:r w:rsidR="005A048B" w:rsidRPr="001A4715">
        <w:rPr>
          <w:rFonts w:ascii="Times New Roman" w:hAnsi="Times New Roman" w:cs="Times New Roman"/>
          <w:b/>
          <w:sz w:val="28"/>
          <w:szCs w:val="28"/>
        </w:rPr>
        <w:t xml:space="preserve">защиты почв </w:t>
      </w:r>
      <w:r w:rsidRPr="001A4715">
        <w:rPr>
          <w:rFonts w:ascii="Times New Roman" w:hAnsi="Times New Roman" w:cs="Times New Roman"/>
          <w:b/>
          <w:sz w:val="28"/>
          <w:szCs w:val="28"/>
        </w:rPr>
        <w:t xml:space="preserve">и устойчивого </w:t>
      </w:r>
      <w:r w:rsidRPr="001A4715">
        <w:rPr>
          <w:rFonts w:ascii="Times New Roman" w:hAnsi="Times New Roman" w:cs="Times New Roman"/>
          <w:b/>
          <w:sz w:val="28"/>
          <w:szCs w:val="28"/>
        </w:rPr>
        <w:lastRenderedPageBreak/>
        <w:t>развития</w:t>
      </w:r>
      <w:r w:rsidRPr="00EA3276">
        <w:rPr>
          <w:rFonts w:ascii="Times New Roman" w:hAnsi="Times New Roman" w:cs="Times New Roman"/>
          <w:sz w:val="28"/>
          <w:szCs w:val="28"/>
        </w:rPr>
        <w:t xml:space="preserve">. В целом ежегодные расходы компании на благотворительные и социальные проекты превышают 2,5 </w:t>
      </w:r>
      <w:proofErr w:type="gramStart"/>
      <w:r w:rsidRPr="00EA327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EA327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F4D9D" w:rsidRPr="003F4D9D" w:rsidRDefault="003F4D9D" w:rsidP="003F4D9D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4D9D">
        <w:rPr>
          <w:rFonts w:ascii="Times New Roman" w:hAnsi="Times New Roman" w:cs="Times New Roman"/>
          <w:sz w:val="28"/>
          <w:szCs w:val="28"/>
        </w:rPr>
        <w:t xml:space="preserve">Как производитель </w:t>
      </w:r>
      <w:proofErr w:type="spellStart"/>
      <w:r w:rsidRPr="003F4D9D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3F4D9D">
        <w:rPr>
          <w:rFonts w:ascii="Times New Roman" w:hAnsi="Times New Roman" w:cs="Times New Roman"/>
          <w:sz w:val="28"/>
          <w:szCs w:val="28"/>
        </w:rPr>
        <w:t xml:space="preserve"> минеральных удобрений</w:t>
      </w:r>
      <w:r>
        <w:rPr>
          <w:rFonts w:ascii="Times New Roman" w:hAnsi="Times New Roman" w:cs="Times New Roman"/>
          <w:sz w:val="28"/>
          <w:szCs w:val="28"/>
        </w:rPr>
        <w:t>, не содержащих в составе токсичных металлов,</w:t>
      </w:r>
      <w:r w:rsidRPr="003F4D9D">
        <w:rPr>
          <w:rFonts w:ascii="Times New Roman" w:hAnsi="Times New Roman" w:cs="Times New Roman"/>
          <w:sz w:val="28"/>
          <w:szCs w:val="28"/>
        </w:rPr>
        <w:t xml:space="preserve"> мы активно </w:t>
      </w:r>
      <w:r w:rsidRPr="003F4D9D">
        <w:rPr>
          <w:rFonts w:ascii="Times New Roman" w:hAnsi="Times New Roman" w:cs="Times New Roman"/>
          <w:b/>
          <w:sz w:val="28"/>
          <w:szCs w:val="28"/>
        </w:rPr>
        <w:t>участвуем в создании «Зеленого стандарта» отечественн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3F4D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4D9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хозтоваров</w:t>
      </w:r>
      <w:proofErr w:type="spellEnd"/>
      <w:r w:rsidRPr="003F4D9D">
        <w:rPr>
          <w:rFonts w:ascii="Times New Roman" w:hAnsi="Times New Roman" w:cs="Times New Roman"/>
          <w:sz w:val="28"/>
          <w:szCs w:val="28"/>
        </w:rPr>
        <w:t xml:space="preserve"> и </w:t>
      </w:r>
      <w:r w:rsidRPr="003F4D9D">
        <w:rPr>
          <w:rFonts w:ascii="Times New Roman" w:hAnsi="Times New Roman" w:cs="Times New Roman"/>
          <w:b/>
          <w:sz w:val="28"/>
          <w:szCs w:val="28"/>
        </w:rPr>
        <w:t>в его поддержку</w:t>
      </w:r>
      <w:r w:rsidRPr="003F4D9D">
        <w:rPr>
          <w:rFonts w:ascii="Times New Roman" w:hAnsi="Times New Roman" w:cs="Times New Roman"/>
          <w:sz w:val="28"/>
          <w:szCs w:val="28"/>
        </w:rPr>
        <w:t xml:space="preserve"> </w:t>
      </w:r>
      <w:r w:rsidRPr="003F4D9D">
        <w:rPr>
          <w:rFonts w:ascii="Times New Roman" w:hAnsi="Times New Roman" w:cs="Times New Roman"/>
          <w:b/>
          <w:sz w:val="28"/>
          <w:szCs w:val="28"/>
        </w:rPr>
        <w:t xml:space="preserve">инициировали </w:t>
      </w:r>
      <w:r w:rsidRPr="003F4D9D">
        <w:rPr>
          <w:rFonts w:ascii="Times New Roman" w:hAnsi="Times New Roman" w:cs="Times New Roman"/>
          <w:sz w:val="28"/>
          <w:szCs w:val="28"/>
        </w:rPr>
        <w:t xml:space="preserve">создание независимой ассоциации производителей и поставщиков продукции с улучшенными экологическими характеристиками </w:t>
      </w:r>
      <w:r w:rsidRPr="003F4D9D">
        <w:rPr>
          <w:rFonts w:ascii="Times New Roman" w:hAnsi="Times New Roman" w:cs="Times New Roman"/>
          <w:b/>
          <w:sz w:val="28"/>
          <w:szCs w:val="28"/>
        </w:rPr>
        <w:t>«Зеленый клуб»</w:t>
      </w:r>
      <w:r w:rsidRPr="003F4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3BA" w:rsidRPr="00EA3276" w:rsidRDefault="004A4C63" w:rsidP="00846888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3276">
        <w:rPr>
          <w:rFonts w:ascii="Times New Roman" w:hAnsi="Times New Roman" w:cs="Times New Roman"/>
          <w:sz w:val="28"/>
          <w:szCs w:val="28"/>
        </w:rPr>
        <w:t xml:space="preserve">В наше время </w:t>
      </w:r>
      <w:r w:rsidRPr="001A4715">
        <w:rPr>
          <w:rFonts w:ascii="Times New Roman" w:hAnsi="Times New Roman" w:cs="Times New Roman"/>
          <w:b/>
          <w:sz w:val="28"/>
          <w:szCs w:val="28"/>
        </w:rPr>
        <w:t>люб</w:t>
      </w:r>
      <w:r w:rsidR="001A4715">
        <w:rPr>
          <w:rFonts w:ascii="Times New Roman" w:hAnsi="Times New Roman" w:cs="Times New Roman"/>
          <w:b/>
          <w:sz w:val="28"/>
          <w:szCs w:val="28"/>
        </w:rPr>
        <w:t>ая компания</w:t>
      </w:r>
      <w:r w:rsidR="003E263F" w:rsidRPr="001A4715">
        <w:rPr>
          <w:rFonts w:ascii="Times New Roman" w:hAnsi="Times New Roman" w:cs="Times New Roman"/>
          <w:b/>
          <w:sz w:val="28"/>
          <w:szCs w:val="28"/>
        </w:rPr>
        <w:t xml:space="preserve"> долж</w:t>
      </w:r>
      <w:r w:rsidR="001A4715">
        <w:rPr>
          <w:rFonts w:ascii="Times New Roman" w:hAnsi="Times New Roman" w:cs="Times New Roman"/>
          <w:b/>
          <w:sz w:val="28"/>
          <w:szCs w:val="28"/>
        </w:rPr>
        <w:t>на</w:t>
      </w:r>
      <w:r w:rsidRPr="001A4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63F" w:rsidRPr="001A4715">
        <w:rPr>
          <w:rFonts w:ascii="Times New Roman" w:hAnsi="Times New Roman" w:cs="Times New Roman"/>
          <w:b/>
          <w:sz w:val="28"/>
          <w:szCs w:val="28"/>
        </w:rPr>
        <w:t xml:space="preserve">стремиться </w:t>
      </w:r>
      <w:r w:rsidRPr="001A4715">
        <w:rPr>
          <w:rFonts w:ascii="Times New Roman" w:hAnsi="Times New Roman" w:cs="Times New Roman"/>
          <w:b/>
          <w:sz w:val="28"/>
          <w:szCs w:val="28"/>
        </w:rPr>
        <w:t>соблюд</w:t>
      </w:r>
      <w:r w:rsidR="003E263F" w:rsidRPr="001A4715">
        <w:rPr>
          <w:rFonts w:ascii="Times New Roman" w:hAnsi="Times New Roman" w:cs="Times New Roman"/>
          <w:b/>
          <w:sz w:val="28"/>
          <w:szCs w:val="28"/>
        </w:rPr>
        <w:t>ать</w:t>
      </w:r>
      <w:r w:rsidRPr="001A4715">
        <w:rPr>
          <w:rFonts w:ascii="Times New Roman" w:hAnsi="Times New Roman" w:cs="Times New Roman"/>
          <w:b/>
          <w:sz w:val="28"/>
          <w:szCs w:val="28"/>
        </w:rPr>
        <w:t xml:space="preserve"> принцип</w:t>
      </w:r>
      <w:r w:rsidR="003E263F" w:rsidRPr="001A4715">
        <w:rPr>
          <w:rFonts w:ascii="Times New Roman" w:hAnsi="Times New Roman" w:cs="Times New Roman"/>
          <w:b/>
          <w:sz w:val="28"/>
          <w:szCs w:val="28"/>
        </w:rPr>
        <w:t>ы</w:t>
      </w:r>
      <w:r w:rsidRPr="001A4715">
        <w:rPr>
          <w:rFonts w:ascii="Times New Roman" w:hAnsi="Times New Roman" w:cs="Times New Roman"/>
          <w:b/>
          <w:sz w:val="28"/>
          <w:szCs w:val="28"/>
        </w:rPr>
        <w:t xml:space="preserve"> ESG</w:t>
      </w:r>
      <w:r w:rsidR="003E263F">
        <w:rPr>
          <w:rFonts w:ascii="Times New Roman" w:hAnsi="Times New Roman" w:cs="Times New Roman"/>
          <w:sz w:val="28"/>
          <w:szCs w:val="28"/>
        </w:rPr>
        <w:t xml:space="preserve"> (</w:t>
      </w:r>
      <w:r w:rsidR="003E263F" w:rsidRPr="00EA3276">
        <w:rPr>
          <w:rFonts w:ascii="Times New Roman" w:hAnsi="Times New Roman" w:cs="Times New Roman"/>
          <w:sz w:val="28"/>
          <w:szCs w:val="28"/>
        </w:rPr>
        <w:t xml:space="preserve">экологические, социальные и управленческие – </w:t>
      </w:r>
      <w:proofErr w:type="spellStart"/>
      <w:r w:rsidR="003E263F" w:rsidRPr="00EA3276">
        <w:rPr>
          <w:rFonts w:ascii="Times New Roman" w:hAnsi="Times New Roman" w:cs="Times New Roman"/>
          <w:sz w:val="28"/>
          <w:szCs w:val="28"/>
        </w:rPr>
        <w:t>Environmental</w:t>
      </w:r>
      <w:proofErr w:type="spellEnd"/>
      <w:r w:rsidR="003E263F" w:rsidRPr="00EA3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263F" w:rsidRPr="00EA3276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="003E263F" w:rsidRPr="00EA327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3E263F" w:rsidRPr="00EA3276">
        <w:rPr>
          <w:rFonts w:ascii="Times New Roman" w:hAnsi="Times New Roman" w:cs="Times New Roman"/>
          <w:sz w:val="28"/>
          <w:szCs w:val="28"/>
        </w:rPr>
        <w:t>Governance</w:t>
      </w:r>
      <w:proofErr w:type="spellEnd"/>
      <w:r w:rsidR="003E263F">
        <w:rPr>
          <w:rFonts w:ascii="Times New Roman" w:hAnsi="Times New Roman" w:cs="Times New Roman"/>
          <w:sz w:val="28"/>
          <w:szCs w:val="28"/>
        </w:rPr>
        <w:t>)</w:t>
      </w:r>
      <w:r w:rsidRPr="00EA3276">
        <w:rPr>
          <w:rFonts w:ascii="Times New Roman" w:hAnsi="Times New Roman" w:cs="Times New Roman"/>
          <w:sz w:val="28"/>
          <w:szCs w:val="28"/>
        </w:rPr>
        <w:t>. Есть в этом, с одной ст</w:t>
      </w:r>
      <w:r w:rsidR="001A4715">
        <w:rPr>
          <w:rFonts w:ascii="Times New Roman" w:hAnsi="Times New Roman" w:cs="Times New Roman"/>
          <w:sz w:val="28"/>
          <w:szCs w:val="28"/>
        </w:rPr>
        <w:t>ороны, очевидный бизнес-интерес.</w:t>
      </w:r>
      <w:r w:rsidR="009943BA" w:rsidRPr="00EA3276">
        <w:rPr>
          <w:rFonts w:ascii="Times New Roman" w:hAnsi="Times New Roman" w:cs="Times New Roman"/>
          <w:sz w:val="28"/>
          <w:szCs w:val="28"/>
        </w:rPr>
        <w:t xml:space="preserve"> </w:t>
      </w:r>
      <w:r w:rsidR="001A4715">
        <w:rPr>
          <w:rFonts w:ascii="Times New Roman" w:hAnsi="Times New Roman" w:cs="Times New Roman"/>
          <w:sz w:val="28"/>
          <w:szCs w:val="28"/>
        </w:rPr>
        <w:t>С</w:t>
      </w:r>
      <w:r w:rsidR="009943BA" w:rsidRPr="00EA3276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9943BA" w:rsidRPr="001A4715">
        <w:rPr>
          <w:rFonts w:ascii="Times New Roman" w:hAnsi="Times New Roman" w:cs="Times New Roman"/>
          <w:b/>
          <w:sz w:val="28"/>
          <w:szCs w:val="28"/>
        </w:rPr>
        <w:t xml:space="preserve">под управлением фондов, инвестирующих на основе ESG-критериев, находятся свыше 30 </w:t>
      </w:r>
      <w:proofErr w:type="gramStart"/>
      <w:r w:rsidR="009943BA" w:rsidRPr="001A4715">
        <w:rPr>
          <w:rFonts w:ascii="Times New Roman" w:hAnsi="Times New Roman" w:cs="Times New Roman"/>
          <w:b/>
          <w:sz w:val="28"/>
          <w:szCs w:val="28"/>
        </w:rPr>
        <w:t>трлн</w:t>
      </w:r>
      <w:proofErr w:type="gramEnd"/>
      <w:r w:rsidR="009943BA" w:rsidRPr="001A4715">
        <w:rPr>
          <w:rFonts w:ascii="Times New Roman" w:hAnsi="Times New Roman" w:cs="Times New Roman"/>
          <w:b/>
          <w:sz w:val="28"/>
          <w:szCs w:val="28"/>
        </w:rPr>
        <w:t xml:space="preserve"> долларов США</w:t>
      </w:r>
      <w:r w:rsidR="009943BA" w:rsidRPr="00EA3276">
        <w:rPr>
          <w:rFonts w:ascii="Times New Roman" w:hAnsi="Times New Roman" w:cs="Times New Roman"/>
          <w:sz w:val="28"/>
          <w:szCs w:val="28"/>
        </w:rPr>
        <w:t xml:space="preserve">. </w:t>
      </w:r>
      <w:r w:rsidRPr="00EA3276">
        <w:rPr>
          <w:rFonts w:ascii="Times New Roman" w:hAnsi="Times New Roman" w:cs="Times New Roman"/>
          <w:sz w:val="28"/>
          <w:szCs w:val="28"/>
        </w:rPr>
        <w:t>И</w:t>
      </w:r>
      <w:r w:rsidR="009943BA" w:rsidRPr="00EA3276">
        <w:rPr>
          <w:rFonts w:ascii="Times New Roman" w:hAnsi="Times New Roman" w:cs="Times New Roman"/>
          <w:sz w:val="28"/>
          <w:szCs w:val="28"/>
        </w:rPr>
        <w:t xml:space="preserve">нвесторы по всему миру осознали, что ESG-критерии могут служить надежным индикатором способности компаний обеспечивать устойчивый рост и доходность инвестиций. </w:t>
      </w:r>
    </w:p>
    <w:p w:rsidR="004A4C63" w:rsidRDefault="004A4C63" w:rsidP="009943BA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715">
        <w:rPr>
          <w:rFonts w:ascii="Times New Roman" w:hAnsi="Times New Roman" w:cs="Times New Roman"/>
          <w:b/>
          <w:sz w:val="28"/>
          <w:szCs w:val="28"/>
        </w:rPr>
        <w:t>С другой стороны, ЦУР ООН соответствуют глобальным рискам</w:t>
      </w:r>
      <w:r w:rsidRPr="00EA3276">
        <w:rPr>
          <w:rFonts w:ascii="Times New Roman" w:hAnsi="Times New Roman" w:cs="Times New Roman"/>
          <w:sz w:val="28"/>
          <w:szCs w:val="28"/>
        </w:rPr>
        <w:t xml:space="preserve">, с которыми человечество уже </w:t>
      </w:r>
      <w:proofErr w:type="gramStart"/>
      <w:r w:rsidRPr="00EA3276">
        <w:rPr>
          <w:rFonts w:ascii="Times New Roman" w:hAnsi="Times New Roman" w:cs="Times New Roman"/>
          <w:sz w:val="28"/>
          <w:szCs w:val="28"/>
        </w:rPr>
        <w:t>столкнулось и которые в</w:t>
      </w:r>
      <w:proofErr w:type="gramEnd"/>
      <w:r w:rsidRPr="00EA3276">
        <w:rPr>
          <w:rFonts w:ascii="Times New Roman" w:hAnsi="Times New Roman" w:cs="Times New Roman"/>
          <w:sz w:val="28"/>
          <w:szCs w:val="28"/>
        </w:rPr>
        <w:t xml:space="preserve"> дальнейшем будут только усугубляться. </w:t>
      </w:r>
      <w:r w:rsidRPr="001A4715">
        <w:rPr>
          <w:rFonts w:ascii="Times New Roman" w:hAnsi="Times New Roman" w:cs="Times New Roman"/>
          <w:b/>
          <w:sz w:val="28"/>
          <w:szCs w:val="28"/>
        </w:rPr>
        <w:t xml:space="preserve">Если сейчас не отдавать себе </w:t>
      </w:r>
      <w:r w:rsidR="001A4715" w:rsidRPr="001A4715">
        <w:rPr>
          <w:rFonts w:ascii="Times New Roman" w:hAnsi="Times New Roman" w:cs="Times New Roman"/>
          <w:b/>
          <w:sz w:val="28"/>
          <w:szCs w:val="28"/>
        </w:rPr>
        <w:t xml:space="preserve">в этом </w:t>
      </w:r>
      <w:r w:rsidRPr="001A4715">
        <w:rPr>
          <w:rFonts w:ascii="Times New Roman" w:hAnsi="Times New Roman" w:cs="Times New Roman"/>
          <w:b/>
          <w:sz w:val="28"/>
          <w:szCs w:val="28"/>
        </w:rPr>
        <w:t xml:space="preserve">отчет и не отражать эти риски в своей будущей стратегии, то такой путь приведет </w:t>
      </w:r>
      <w:r w:rsidR="003E263F" w:rsidRPr="001A4715">
        <w:rPr>
          <w:rFonts w:ascii="Times New Roman" w:hAnsi="Times New Roman" w:cs="Times New Roman"/>
          <w:b/>
          <w:sz w:val="28"/>
          <w:szCs w:val="28"/>
        </w:rPr>
        <w:t xml:space="preserve">нас </w:t>
      </w:r>
      <w:r w:rsidRPr="001A47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7F8E">
        <w:rPr>
          <w:rFonts w:ascii="Times New Roman" w:hAnsi="Times New Roman" w:cs="Times New Roman"/>
          <w:b/>
          <w:sz w:val="28"/>
          <w:szCs w:val="28"/>
        </w:rPr>
        <w:t>тупик</w:t>
      </w:r>
      <w:r w:rsidRPr="001A4715">
        <w:rPr>
          <w:rFonts w:ascii="Times New Roman" w:hAnsi="Times New Roman" w:cs="Times New Roman"/>
          <w:b/>
          <w:sz w:val="28"/>
          <w:szCs w:val="28"/>
        </w:rPr>
        <w:t>.</w:t>
      </w:r>
    </w:p>
    <w:p w:rsidR="003F4D9D" w:rsidRDefault="003F4D9D" w:rsidP="003F4D9D">
      <w:pPr>
        <w:pStyle w:val="a5"/>
        <w:spacing w:before="60" w:after="6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0A9" w:rsidRDefault="003E263F" w:rsidP="007B5C2D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D77">
        <w:rPr>
          <w:rFonts w:ascii="Times New Roman" w:hAnsi="Times New Roman" w:cs="Times New Roman"/>
          <w:sz w:val="28"/>
          <w:szCs w:val="28"/>
        </w:rPr>
        <w:t>В этой связи</w:t>
      </w:r>
      <w:r w:rsidRPr="00E11D77">
        <w:rPr>
          <w:rFonts w:ascii="Times New Roman" w:hAnsi="Times New Roman" w:cs="Times New Roman"/>
          <w:b/>
          <w:sz w:val="28"/>
          <w:szCs w:val="28"/>
        </w:rPr>
        <w:t xml:space="preserve"> предлагаю сегодня, обсуждая планы на будущий год, </w:t>
      </w:r>
      <w:r w:rsidR="00E11D77" w:rsidRPr="00E11D77">
        <w:rPr>
          <w:rFonts w:ascii="Times New Roman" w:hAnsi="Times New Roman" w:cs="Times New Roman"/>
          <w:b/>
          <w:sz w:val="28"/>
          <w:szCs w:val="28"/>
        </w:rPr>
        <w:t>поговорить о мерах, ко</w:t>
      </w:r>
      <w:r w:rsidR="00E11D77">
        <w:rPr>
          <w:rFonts w:ascii="Times New Roman" w:hAnsi="Times New Roman" w:cs="Times New Roman"/>
          <w:b/>
          <w:sz w:val="28"/>
          <w:szCs w:val="28"/>
        </w:rPr>
        <w:t>торые нужно предпринять,</w:t>
      </w:r>
      <w:r w:rsidR="00E11D77" w:rsidRPr="00E11D77">
        <w:rPr>
          <w:rFonts w:ascii="Times New Roman" w:hAnsi="Times New Roman" w:cs="Times New Roman"/>
          <w:b/>
          <w:sz w:val="28"/>
          <w:szCs w:val="28"/>
        </w:rPr>
        <w:t xml:space="preserve"> чтобы больше российских компаний </w:t>
      </w:r>
      <w:r w:rsidR="00E11D77">
        <w:rPr>
          <w:rFonts w:ascii="Times New Roman" w:hAnsi="Times New Roman" w:cs="Times New Roman"/>
          <w:b/>
          <w:sz w:val="28"/>
          <w:szCs w:val="28"/>
        </w:rPr>
        <w:t>считали соответствие принципам устойчивого развития своим приоритетом</w:t>
      </w:r>
      <w:r w:rsidR="00E11D77" w:rsidRPr="00E11D7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1D77" w:rsidRDefault="00E11D77" w:rsidP="00636173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D77">
        <w:rPr>
          <w:rFonts w:ascii="Times New Roman" w:hAnsi="Times New Roman" w:cs="Times New Roman"/>
          <w:b/>
          <w:sz w:val="28"/>
          <w:szCs w:val="28"/>
        </w:rPr>
        <w:t>Одн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E11D77">
        <w:rPr>
          <w:rFonts w:ascii="Times New Roman" w:hAnsi="Times New Roman" w:cs="Times New Roman"/>
          <w:b/>
          <w:sz w:val="28"/>
          <w:szCs w:val="28"/>
        </w:rPr>
        <w:t xml:space="preserve"> из таких мер мо</w:t>
      </w:r>
      <w:r>
        <w:rPr>
          <w:rFonts w:ascii="Times New Roman" w:hAnsi="Times New Roman" w:cs="Times New Roman"/>
          <w:b/>
          <w:sz w:val="28"/>
          <w:szCs w:val="28"/>
        </w:rPr>
        <w:t>гло бы</w:t>
      </w:r>
      <w:r w:rsidRPr="00E11D77">
        <w:rPr>
          <w:rFonts w:ascii="Times New Roman" w:hAnsi="Times New Roman" w:cs="Times New Roman"/>
          <w:b/>
          <w:sz w:val="28"/>
          <w:szCs w:val="28"/>
        </w:rPr>
        <w:t xml:space="preserve"> стать создание</w:t>
      </w:r>
      <w:r w:rsidR="00F0572B">
        <w:rPr>
          <w:rFonts w:ascii="Times New Roman" w:hAnsi="Times New Roman" w:cs="Times New Roman"/>
          <w:b/>
          <w:sz w:val="28"/>
          <w:szCs w:val="28"/>
        </w:rPr>
        <w:t xml:space="preserve"> комплексного</w:t>
      </w:r>
      <w:r w:rsidRPr="00E11D77">
        <w:rPr>
          <w:rFonts w:ascii="Times New Roman" w:hAnsi="Times New Roman" w:cs="Times New Roman"/>
          <w:b/>
          <w:sz w:val="28"/>
          <w:szCs w:val="28"/>
        </w:rPr>
        <w:t xml:space="preserve"> национального рейтинга, отслеживающего прогресс в части интеграции ЦУР в повседневную деятельность. </w:t>
      </w:r>
      <w:r w:rsidR="00D37F8E">
        <w:rPr>
          <w:rFonts w:ascii="Times New Roman" w:hAnsi="Times New Roman" w:cs="Times New Roman"/>
          <w:b/>
          <w:sz w:val="28"/>
          <w:szCs w:val="28"/>
        </w:rPr>
        <w:t xml:space="preserve">Предлагаю РСПП совместно с </w:t>
      </w:r>
      <w:r w:rsidR="00F0572B">
        <w:rPr>
          <w:rFonts w:ascii="Times New Roman" w:hAnsi="Times New Roman" w:cs="Times New Roman"/>
          <w:b/>
          <w:sz w:val="28"/>
          <w:szCs w:val="28"/>
        </w:rPr>
        <w:t xml:space="preserve">Аналитическим центром при Президенте России, Росстатом и </w:t>
      </w:r>
      <w:r w:rsidR="00D37F8E">
        <w:rPr>
          <w:rFonts w:ascii="Times New Roman" w:hAnsi="Times New Roman" w:cs="Times New Roman"/>
          <w:b/>
          <w:sz w:val="28"/>
          <w:szCs w:val="28"/>
        </w:rPr>
        <w:t>Минэкономразвития проработать</w:t>
      </w:r>
      <w:r w:rsidR="00940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72B">
        <w:rPr>
          <w:rFonts w:ascii="Times New Roman" w:hAnsi="Times New Roman" w:cs="Times New Roman"/>
          <w:b/>
          <w:sz w:val="28"/>
          <w:szCs w:val="28"/>
        </w:rPr>
        <w:t>дорожную карту для</w:t>
      </w:r>
      <w:r w:rsidR="00D37F8E">
        <w:rPr>
          <w:rFonts w:ascii="Times New Roman" w:hAnsi="Times New Roman" w:cs="Times New Roman"/>
          <w:b/>
          <w:sz w:val="28"/>
          <w:szCs w:val="28"/>
        </w:rPr>
        <w:t xml:space="preserve"> создани</w:t>
      </w:r>
      <w:r w:rsidR="00940E5F">
        <w:rPr>
          <w:rFonts w:ascii="Times New Roman" w:hAnsi="Times New Roman" w:cs="Times New Roman"/>
          <w:b/>
          <w:sz w:val="28"/>
          <w:szCs w:val="28"/>
        </w:rPr>
        <w:t>я</w:t>
      </w:r>
      <w:r w:rsidR="00D37F8E">
        <w:rPr>
          <w:rFonts w:ascii="Times New Roman" w:hAnsi="Times New Roman" w:cs="Times New Roman"/>
          <w:b/>
          <w:sz w:val="28"/>
          <w:szCs w:val="28"/>
        </w:rPr>
        <w:t xml:space="preserve"> такого рейтинга, что поможет нашей стране в целом решить задачу по обеспечению позиции в первой десятке </w:t>
      </w:r>
      <w:r w:rsidR="00F0572B">
        <w:rPr>
          <w:rFonts w:ascii="Times New Roman" w:hAnsi="Times New Roman" w:cs="Times New Roman"/>
          <w:b/>
          <w:sz w:val="28"/>
          <w:szCs w:val="28"/>
        </w:rPr>
        <w:t xml:space="preserve">(двадцатке) </w:t>
      </w:r>
      <w:r w:rsidR="00D37F8E">
        <w:rPr>
          <w:rFonts w:ascii="Times New Roman" w:hAnsi="Times New Roman" w:cs="Times New Roman"/>
          <w:b/>
          <w:sz w:val="28"/>
          <w:szCs w:val="28"/>
        </w:rPr>
        <w:t>международн</w:t>
      </w:r>
      <w:r w:rsidR="00F0572B">
        <w:rPr>
          <w:rFonts w:ascii="Times New Roman" w:hAnsi="Times New Roman" w:cs="Times New Roman"/>
          <w:b/>
          <w:sz w:val="28"/>
          <w:szCs w:val="28"/>
        </w:rPr>
        <w:t>ого</w:t>
      </w:r>
      <w:r w:rsidR="00D37F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F8E">
        <w:rPr>
          <w:rFonts w:ascii="Times New Roman" w:hAnsi="Times New Roman" w:cs="Times New Roman"/>
          <w:b/>
          <w:sz w:val="28"/>
          <w:szCs w:val="28"/>
        </w:rPr>
        <w:t>странов</w:t>
      </w:r>
      <w:r w:rsidR="00F0572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D37F8E">
        <w:rPr>
          <w:rFonts w:ascii="Times New Roman" w:hAnsi="Times New Roman" w:cs="Times New Roman"/>
          <w:b/>
          <w:sz w:val="28"/>
          <w:szCs w:val="28"/>
        </w:rPr>
        <w:t xml:space="preserve"> рейтинг</w:t>
      </w:r>
      <w:r w:rsidR="00F0572B">
        <w:rPr>
          <w:rFonts w:ascii="Times New Roman" w:hAnsi="Times New Roman" w:cs="Times New Roman"/>
          <w:b/>
          <w:sz w:val="28"/>
          <w:szCs w:val="28"/>
        </w:rPr>
        <w:t>а</w:t>
      </w:r>
      <w:r w:rsidR="00D37F8E">
        <w:rPr>
          <w:rFonts w:ascii="Times New Roman" w:hAnsi="Times New Roman" w:cs="Times New Roman"/>
          <w:b/>
          <w:sz w:val="28"/>
          <w:szCs w:val="28"/>
        </w:rPr>
        <w:t xml:space="preserve"> в области устойчивого развития.</w:t>
      </w:r>
      <w:r w:rsidR="00F0572B">
        <w:rPr>
          <w:rFonts w:ascii="Times New Roman" w:hAnsi="Times New Roman" w:cs="Times New Roman"/>
          <w:b/>
          <w:sz w:val="28"/>
          <w:szCs w:val="28"/>
        </w:rPr>
        <w:t xml:space="preserve"> Для его составления может использоваться методология, используемая РСПП для создания его индексов в области устойчивого развития, а также упомянутого выше </w:t>
      </w:r>
      <w:r w:rsidR="00F0572B">
        <w:rPr>
          <w:rFonts w:ascii="Times New Roman" w:hAnsi="Times New Roman" w:cs="Times New Roman"/>
          <w:b/>
          <w:sz w:val="28"/>
          <w:szCs w:val="28"/>
          <w:lang w:val="en-US"/>
        </w:rPr>
        <w:t>SDG</w:t>
      </w:r>
      <w:r w:rsidR="00F0572B" w:rsidRPr="00F05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72B">
        <w:rPr>
          <w:rFonts w:ascii="Times New Roman" w:hAnsi="Times New Roman" w:cs="Times New Roman"/>
          <w:b/>
          <w:sz w:val="28"/>
          <w:szCs w:val="28"/>
          <w:lang w:val="en-US"/>
        </w:rPr>
        <w:t>Index</w:t>
      </w:r>
      <w:r w:rsidR="00F0572B">
        <w:rPr>
          <w:rFonts w:ascii="Times New Roman" w:hAnsi="Times New Roman" w:cs="Times New Roman"/>
          <w:b/>
          <w:sz w:val="28"/>
          <w:szCs w:val="28"/>
        </w:rPr>
        <w:t>.</w:t>
      </w:r>
    </w:p>
    <w:p w:rsidR="00D37F8E" w:rsidRDefault="00D37F8E" w:rsidP="00636173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Также предлагаю проработать вопрос учреждения специальной </w:t>
      </w:r>
      <w:r w:rsidR="00940E5F">
        <w:rPr>
          <w:rFonts w:ascii="Times New Roman" w:hAnsi="Times New Roman" w:cs="Times New Roman"/>
          <w:b/>
          <w:sz w:val="28"/>
          <w:szCs w:val="28"/>
        </w:rPr>
        <w:t xml:space="preserve">премии РСПП, которая бы вручалась </w:t>
      </w:r>
      <w:r w:rsidR="00D003B4">
        <w:rPr>
          <w:rFonts w:ascii="Times New Roman" w:hAnsi="Times New Roman" w:cs="Times New Roman"/>
          <w:b/>
          <w:sz w:val="28"/>
          <w:szCs w:val="28"/>
        </w:rPr>
        <w:t xml:space="preserve">национальным </w:t>
      </w:r>
      <w:r w:rsidR="00940E5F">
        <w:rPr>
          <w:rFonts w:ascii="Times New Roman" w:hAnsi="Times New Roman" w:cs="Times New Roman"/>
          <w:b/>
          <w:sz w:val="28"/>
          <w:szCs w:val="28"/>
        </w:rPr>
        <w:t xml:space="preserve">чемпионам </w:t>
      </w:r>
      <w:r w:rsidR="00D003B4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 w:rsidR="00940E5F">
        <w:rPr>
          <w:rFonts w:ascii="Times New Roman" w:hAnsi="Times New Roman" w:cs="Times New Roman"/>
          <w:b/>
          <w:sz w:val="28"/>
          <w:szCs w:val="28"/>
        </w:rPr>
        <w:t>устойчивого развития.</w:t>
      </w:r>
    </w:p>
    <w:p w:rsidR="003E263F" w:rsidRPr="00D003B4" w:rsidRDefault="00D37F8E" w:rsidP="00636173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003B4">
        <w:rPr>
          <w:rFonts w:ascii="Times New Roman" w:hAnsi="Times New Roman" w:cs="Times New Roman"/>
          <w:sz w:val="28"/>
          <w:szCs w:val="28"/>
        </w:rPr>
        <w:t>А теперь</w:t>
      </w:r>
      <w:r w:rsidR="003E263F" w:rsidRPr="00D003B4">
        <w:rPr>
          <w:rFonts w:ascii="Times New Roman" w:hAnsi="Times New Roman" w:cs="Times New Roman"/>
          <w:sz w:val="28"/>
          <w:szCs w:val="28"/>
        </w:rPr>
        <w:t xml:space="preserve"> </w:t>
      </w:r>
      <w:r w:rsidR="00D003B4" w:rsidRPr="00D003B4">
        <w:rPr>
          <w:rFonts w:ascii="Times New Roman" w:hAnsi="Times New Roman" w:cs="Times New Roman"/>
          <w:sz w:val="28"/>
          <w:szCs w:val="28"/>
        </w:rPr>
        <w:t xml:space="preserve">передаю слово </w:t>
      </w:r>
      <w:r w:rsidR="007B74BC">
        <w:rPr>
          <w:rFonts w:ascii="Times New Roman" w:hAnsi="Times New Roman" w:cs="Times New Roman"/>
          <w:sz w:val="28"/>
          <w:szCs w:val="28"/>
        </w:rPr>
        <w:t>управляющему</w:t>
      </w:r>
      <w:r w:rsidR="00D003B4" w:rsidRPr="00D003B4">
        <w:rPr>
          <w:rFonts w:ascii="Times New Roman" w:hAnsi="Times New Roman" w:cs="Times New Roman"/>
          <w:sz w:val="28"/>
          <w:szCs w:val="28"/>
        </w:rPr>
        <w:t xml:space="preserve"> директору РСПП, человеку, </w:t>
      </w:r>
    </w:p>
    <w:p w:rsidR="008B0A4B" w:rsidRDefault="008B0A4B" w:rsidP="008B0A4B">
      <w:pPr>
        <w:pStyle w:val="a5"/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E263F" w:rsidRDefault="003E263F" w:rsidP="003E263F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3E263F" w:rsidRDefault="003E263F" w:rsidP="003E263F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7F34CC" w:rsidRDefault="007F34CC" w:rsidP="003E263F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B0A4B" w:rsidRDefault="008B0A4B" w:rsidP="00124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4B" w:rsidRDefault="008B0A4B" w:rsidP="00124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87C" w:rsidRPr="00EA3276" w:rsidRDefault="0012487C" w:rsidP="00124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3276">
        <w:rPr>
          <w:rFonts w:ascii="Times New Roman" w:hAnsi="Times New Roman" w:cs="Times New Roman"/>
          <w:b/>
          <w:sz w:val="28"/>
          <w:szCs w:val="28"/>
        </w:rPr>
        <w:t>Возможные тезисы Андрея</w:t>
      </w:r>
      <w:r w:rsidR="00387F31">
        <w:rPr>
          <w:rFonts w:ascii="Times New Roman" w:hAnsi="Times New Roman" w:cs="Times New Roman"/>
          <w:b/>
          <w:sz w:val="28"/>
          <w:szCs w:val="28"/>
        </w:rPr>
        <w:t xml:space="preserve"> Андреевича</w:t>
      </w:r>
      <w:r w:rsidRPr="00EA3276">
        <w:rPr>
          <w:rFonts w:ascii="Times New Roman" w:hAnsi="Times New Roman" w:cs="Times New Roman"/>
          <w:b/>
          <w:sz w:val="28"/>
          <w:szCs w:val="28"/>
        </w:rPr>
        <w:t xml:space="preserve"> Гурьева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закрытии </w:t>
      </w:r>
      <w:r w:rsidRPr="00EA3276">
        <w:rPr>
          <w:rFonts w:ascii="Times New Roman" w:hAnsi="Times New Roman" w:cs="Times New Roman"/>
          <w:b/>
          <w:sz w:val="28"/>
          <w:szCs w:val="28"/>
        </w:rPr>
        <w:t>заседани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A3276">
        <w:rPr>
          <w:rFonts w:ascii="Times New Roman" w:hAnsi="Times New Roman" w:cs="Times New Roman"/>
          <w:b/>
          <w:sz w:val="28"/>
          <w:szCs w:val="28"/>
        </w:rPr>
        <w:t xml:space="preserve"> комитета РСПП по КСО и устойчивому развитию</w:t>
      </w:r>
    </w:p>
    <w:p w:rsidR="003E263F" w:rsidRPr="003E263F" w:rsidRDefault="003E263F" w:rsidP="003E263F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12487C" w:rsidRDefault="0012487C" w:rsidP="007261E3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2487C" w:rsidRDefault="0012487C" w:rsidP="007261E3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вас за очень информативные выступления.</w:t>
      </w:r>
    </w:p>
    <w:p w:rsidR="0012487C" w:rsidRDefault="0012487C" w:rsidP="007261E3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теперь у нас сформировалась весьма целостная картина того, как компании, работающие в России, </w:t>
      </w:r>
      <w:r w:rsidR="001A4715">
        <w:rPr>
          <w:rFonts w:ascii="Times New Roman" w:hAnsi="Times New Roman" w:cs="Times New Roman"/>
          <w:sz w:val="28"/>
          <w:szCs w:val="28"/>
        </w:rPr>
        <w:t>совершают</w:t>
      </w:r>
      <w:r>
        <w:rPr>
          <w:rFonts w:ascii="Times New Roman" w:hAnsi="Times New Roman" w:cs="Times New Roman"/>
          <w:sz w:val="28"/>
          <w:szCs w:val="28"/>
        </w:rPr>
        <w:t xml:space="preserve"> реальные практические шаги по интегр</w:t>
      </w:r>
      <w:r w:rsidR="00FA2B7A">
        <w:rPr>
          <w:rFonts w:ascii="Times New Roman" w:hAnsi="Times New Roman" w:cs="Times New Roman"/>
          <w:sz w:val="28"/>
          <w:szCs w:val="28"/>
        </w:rPr>
        <w:t xml:space="preserve">ации целей устойчивого развития ООН </w:t>
      </w:r>
      <w:r>
        <w:rPr>
          <w:rFonts w:ascii="Times New Roman" w:hAnsi="Times New Roman" w:cs="Times New Roman"/>
          <w:sz w:val="28"/>
          <w:szCs w:val="28"/>
        </w:rPr>
        <w:t>в свою повседневную деятельность.</w:t>
      </w:r>
    </w:p>
    <w:p w:rsidR="001A4715" w:rsidRDefault="0012487C" w:rsidP="002D3BBF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443BC">
        <w:rPr>
          <w:rFonts w:ascii="Times New Roman" w:hAnsi="Times New Roman" w:cs="Times New Roman"/>
          <w:sz w:val="28"/>
          <w:szCs w:val="28"/>
        </w:rPr>
        <w:t>Опыт российских компаний</w:t>
      </w:r>
      <w:r w:rsidR="008D46A0" w:rsidRPr="000443BC">
        <w:rPr>
          <w:rFonts w:ascii="Times New Roman" w:hAnsi="Times New Roman" w:cs="Times New Roman"/>
          <w:sz w:val="28"/>
          <w:szCs w:val="28"/>
        </w:rPr>
        <w:t>-</w:t>
      </w:r>
      <w:r w:rsidRPr="000443BC">
        <w:rPr>
          <w:rFonts w:ascii="Times New Roman" w:hAnsi="Times New Roman" w:cs="Times New Roman"/>
          <w:sz w:val="28"/>
          <w:szCs w:val="28"/>
        </w:rPr>
        <w:t xml:space="preserve">лидеров, уверен, будет тиражироваться и постепенно </w:t>
      </w:r>
      <w:r w:rsidR="001A4715">
        <w:rPr>
          <w:rFonts w:ascii="Times New Roman" w:hAnsi="Times New Roman" w:cs="Times New Roman"/>
          <w:sz w:val="28"/>
          <w:szCs w:val="28"/>
        </w:rPr>
        <w:t xml:space="preserve">результат внедрения </w:t>
      </w:r>
      <w:r w:rsidRPr="000443BC">
        <w:rPr>
          <w:rFonts w:ascii="Times New Roman" w:hAnsi="Times New Roman" w:cs="Times New Roman"/>
          <w:sz w:val="28"/>
          <w:szCs w:val="28"/>
        </w:rPr>
        <w:t>лучши</w:t>
      </w:r>
      <w:r w:rsidR="001A4715">
        <w:rPr>
          <w:rFonts w:ascii="Times New Roman" w:hAnsi="Times New Roman" w:cs="Times New Roman"/>
          <w:sz w:val="28"/>
          <w:szCs w:val="28"/>
        </w:rPr>
        <w:t>х</w:t>
      </w:r>
      <w:r w:rsidRPr="000443BC">
        <w:rPr>
          <w:rFonts w:ascii="Times New Roman" w:hAnsi="Times New Roman" w:cs="Times New Roman"/>
          <w:sz w:val="28"/>
          <w:szCs w:val="28"/>
        </w:rPr>
        <w:t xml:space="preserve"> корпоративны</w:t>
      </w:r>
      <w:r w:rsidR="001A4715">
        <w:rPr>
          <w:rFonts w:ascii="Times New Roman" w:hAnsi="Times New Roman" w:cs="Times New Roman"/>
          <w:sz w:val="28"/>
          <w:szCs w:val="28"/>
        </w:rPr>
        <w:t>х</w:t>
      </w:r>
      <w:r w:rsidRPr="000443BC">
        <w:rPr>
          <w:rFonts w:ascii="Times New Roman" w:hAnsi="Times New Roman" w:cs="Times New Roman"/>
          <w:sz w:val="28"/>
          <w:szCs w:val="28"/>
        </w:rPr>
        <w:t xml:space="preserve"> практик, которыми мы сегодня делились в своих выступлениях, найд</w:t>
      </w:r>
      <w:r w:rsidR="001A4715">
        <w:rPr>
          <w:rFonts w:ascii="Times New Roman" w:hAnsi="Times New Roman" w:cs="Times New Roman"/>
          <w:sz w:val="28"/>
          <w:szCs w:val="28"/>
        </w:rPr>
        <w:t>ё</w:t>
      </w:r>
      <w:r w:rsidRPr="000443BC">
        <w:rPr>
          <w:rFonts w:ascii="Times New Roman" w:hAnsi="Times New Roman" w:cs="Times New Roman"/>
          <w:sz w:val="28"/>
          <w:szCs w:val="28"/>
        </w:rPr>
        <w:t xml:space="preserve">т своё отражение в международных </w:t>
      </w:r>
      <w:proofErr w:type="spellStart"/>
      <w:r w:rsidR="001A4715">
        <w:rPr>
          <w:rFonts w:ascii="Times New Roman" w:hAnsi="Times New Roman" w:cs="Times New Roman"/>
          <w:sz w:val="28"/>
          <w:szCs w:val="28"/>
        </w:rPr>
        <w:t>страновых</w:t>
      </w:r>
      <w:proofErr w:type="spellEnd"/>
      <w:r w:rsidR="001A4715">
        <w:rPr>
          <w:rFonts w:ascii="Times New Roman" w:hAnsi="Times New Roman" w:cs="Times New Roman"/>
          <w:sz w:val="28"/>
          <w:szCs w:val="28"/>
        </w:rPr>
        <w:t xml:space="preserve"> </w:t>
      </w:r>
      <w:r w:rsidRPr="000443BC">
        <w:rPr>
          <w:rFonts w:ascii="Times New Roman" w:hAnsi="Times New Roman" w:cs="Times New Roman"/>
          <w:sz w:val="28"/>
          <w:szCs w:val="28"/>
        </w:rPr>
        <w:t>рейтингах</w:t>
      </w:r>
      <w:r w:rsidR="00FA2B7A" w:rsidRPr="00044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87C" w:rsidRPr="000443BC" w:rsidRDefault="000443BC" w:rsidP="002D3BBF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443BC">
        <w:rPr>
          <w:rFonts w:ascii="Times New Roman" w:hAnsi="Times New Roman" w:cs="Times New Roman"/>
          <w:sz w:val="28"/>
          <w:szCs w:val="28"/>
        </w:rPr>
        <w:t xml:space="preserve">Убежден, что вклад российского бизнеса в мировое движение на пути к устойчивому развитию планеты будет только возрастать. </w:t>
      </w:r>
      <w:r>
        <w:rPr>
          <w:rFonts w:ascii="Times New Roman" w:hAnsi="Times New Roman" w:cs="Times New Roman"/>
          <w:sz w:val="28"/>
          <w:szCs w:val="28"/>
        </w:rPr>
        <w:t>А Р</w:t>
      </w:r>
      <w:r w:rsidR="00FA2B7A" w:rsidRPr="000443BC">
        <w:rPr>
          <w:rFonts w:ascii="Times New Roman" w:hAnsi="Times New Roman" w:cs="Times New Roman"/>
          <w:sz w:val="28"/>
          <w:szCs w:val="28"/>
        </w:rPr>
        <w:t xml:space="preserve">СПП со своей стороны будет этому активно </w:t>
      </w:r>
      <w:r w:rsidR="001A4715">
        <w:rPr>
          <w:rFonts w:ascii="Times New Roman" w:hAnsi="Times New Roman" w:cs="Times New Roman"/>
          <w:sz w:val="28"/>
          <w:szCs w:val="28"/>
        </w:rPr>
        <w:t>способствоват</w:t>
      </w:r>
      <w:r w:rsidR="00FA2B7A" w:rsidRPr="000443BC">
        <w:rPr>
          <w:rFonts w:ascii="Times New Roman" w:hAnsi="Times New Roman" w:cs="Times New Roman"/>
          <w:sz w:val="28"/>
          <w:szCs w:val="28"/>
        </w:rPr>
        <w:t>ь.</w:t>
      </w:r>
    </w:p>
    <w:p w:rsidR="009943BA" w:rsidRPr="003F4D9D" w:rsidRDefault="008D46A0" w:rsidP="00D66B5B">
      <w:pPr>
        <w:pStyle w:val="a5"/>
        <w:numPr>
          <w:ilvl w:val="0"/>
          <w:numId w:val="2"/>
        </w:numPr>
        <w:spacing w:before="60" w:after="6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F4D9D">
        <w:rPr>
          <w:rFonts w:ascii="Times New Roman" w:hAnsi="Times New Roman" w:cs="Times New Roman"/>
          <w:sz w:val="28"/>
          <w:szCs w:val="28"/>
        </w:rPr>
        <w:t xml:space="preserve">В завершение, хочу поблагодарить всех </w:t>
      </w:r>
      <w:r w:rsidR="000443BC" w:rsidRPr="003F4D9D">
        <w:rPr>
          <w:rFonts w:ascii="Times New Roman" w:hAnsi="Times New Roman" w:cs="Times New Roman"/>
          <w:sz w:val="28"/>
          <w:szCs w:val="28"/>
        </w:rPr>
        <w:t xml:space="preserve">членов комитета </w:t>
      </w:r>
      <w:r w:rsidRPr="003F4D9D">
        <w:rPr>
          <w:rFonts w:ascii="Times New Roman" w:hAnsi="Times New Roman" w:cs="Times New Roman"/>
          <w:sz w:val="28"/>
          <w:szCs w:val="28"/>
        </w:rPr>
        <w:t>за плодотворную работу в уходящем году. Поздравляя с Новым годом, мы обычно желаем друг другу крепкого здоровья, благополучия</w:t>
      </w:r>
      <w:r w:rsidR="000443BC" w:rsidRPr="003F4D9D">
        <w:rPr>
          <w:rFonts w:ascii="Times New Roman" w:hAnsi="Times New Roman" w:cs="Times New Roman"/>
          <w:sz w:val="28"/>
          <w:szCs w:val="28"/>
        </w:rPr>
        <w:t xml:space="preserve"> и достатка</w:t>
      </w:r>
      <w:r w:rsidRPr="003F4D9D">
        <w:rPr>
          <w:rFonts w:ascii="Times New Roman" w:hAnsi="Times New Roman" w:cs="Times New Roman"/>
          <w:sz w:val="28"/>
          <w:szCs w:val="28"/>
        </w:rPr>
        <w:t xml:space="preserve">, </w:t>
      </w:r>
      <w:r w:rsidR="000443BC" w:rsidRPr="003F4D9D">
        <w:rPr>
          <w:rFonts w:ascii="Times New Roman" w:hAnsi="Times New Roman" w:cs="Times New Roman"/>
          <w:sz w:val="28"/>
          <w:szCs w:val="28"/>
        </w:rPr>
        <w:t>мирного неба над головой. А ведь, если задуматься, всё это и есть Цели устойчивого развития, о которых мы говорили</w:t>
      </w:r>
      <w:r w:rsidR="001A4715" w:rsidRPr="003F4D9D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0443BC" w:rsidRPr="003F4D9D">
        <w:rPr>
          <w:rFonts w:ascii="Times New Roman" w:hAnsi="Times New Roman" w:cs="Times New Roman"/>
          <w:sz w:val="28"/>
          <w:szCs w:val="28"/>
        </w:rPr>
        <w:t>. Поэтому желаю Вам всем, чтобы в новом году мы все вместе стали ближе к их достижению!</w:t>
      </w:r>
    </w:p>
    <w:sectPr w:rsidR="009943BA" w:rsidRPr="003F4D9D" w:rsidSect="00DB2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C81E69"/>
    <w:multiLevelType w:val="hybridMultilevel"/>
    <w:tmpl w:val="872741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8CF63B"/>
    <w:multiLevelType w:val="hybridMultilevel"/>
    <w:tmpl w:val="0D37E6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67A57DE"/>
    <w:multiLevelType w:val="hybridMultilevel"/>
    <w:tmpl w:val="AA294D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F394EEC"/>
    <w:multiLevelType w:val="hybridMultilevel"/>
    <w:tmpl w:val="ADE91D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9ADC05A"/>
    <w:multiLevelType w:val="hybridMultilevel"/>
    <w:tmpl w:val="A6EC1A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753D9B"/>
    <w:multiLevelType w:val="hybridMultilevel"/>
    <w:tmpl w:val="4FC2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03EE71"/>
    <w:multiLevelType w:val="hybridMultilevel"/>
    <w:tmpl w:val="8EA450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52626C"/>
    <w:multiLevelType w:val="hybridMultilevel"/>
    <w:tmpl w:val="D96C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50C67"/>
    <w:multiLevelType w:val="hybridMultilevel"/>
    <w:tmpl w:val="5988F9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8B47283"/>
    <w:multiLevelType w:val="hybridMultilevel"/>
    <w:tmpl w:val="2F32D836"/>
    <w:lvl w:ilvl="0" w:tplc="AFA00834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15818"/>
    <w:multiLevelType w:val="hybridMultilevel"/>
    <w:tmpl w:val="193A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>
    <w:nsid w:val="322B4AFB"/>
    <w:multiLevelType w:val="hybridMultilevel"/>
    <w:tmpl w:val="D494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73A82"/>
    <w:multiLevelType w:val="multilevel"/>
    <w:tmpl w:val="B38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0486B"/>
    <w:multiLevelType w:val="hybridMultilevel"/>
    <w:tmpl w:val="EFF66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D328D"/>
    <w:multiLevelType w:val="hybridMultilevel"/>
    <w:tmpl w:val="AECAFE4E"/>
    <w:lvl w:ilvl="0" w:tplc="E5AE0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B78A6"/>
    <w:multiLevelType w:val="hybridMultilevel"/>
    <w:tmpl w:val="26E0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8373F"/>
    <w:multiLevelType w:val="hybridMultilevel"/>
    <w:tmpl w:val="647C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8762D"/>
    <w:multiLevelType w:val="hybridMultilevel"/>
    <w:tmpl w:val="B6322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63702"/>
    <w:multiLevelType w:val="hybridMultilevel"/>
    <w:tmpl w:val="ED0E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20619"/>
    <w:multiLevelType w:val="hybridMultilevel"/>
    <w:tmpl w:val="01821F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0DB53C2"/>
    <w:multiLevelType w:val="hybridMultilevel"/>
    <w:tmpl w:val="E1AE6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6"/>
  </w:num>
  <w:num w:numId="5">
    <w:abstractNumId w:val="14"/>
  </w:num>
  <w:num w:numId="6">
    <w:abstractNumId w:val="11"/>
  </w:num>
  <w:num w:numId="7">
    <w:abstractNumId w:val="18"/>
  </w:num>
  <w:num w:numId="8">
    <w:abstractNumId w:val="15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  <w:num w:numId="15">
    <w:abstractNumId w:val="4"/>
  </w:num>
  <w:num w:numId="16">
    <w:abstractNumId w:val="13"/>
  </w:num>
  <w:num w:numId="17">
    <w:abstractNumId w:val="5"/>
  </w:num>
  <w:num w:numId="18">
    <w:abstractNumId w:val="19"/>
  </w:num>
  <w:num w:numId="19">
    <w:abstractNumId w:val="1"/>
  </w:num>
  <w:num w:numId="20">
    <w:abstractNumId w:val="6"/>
  </w:num>
  <w:num w:numId="2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65"/>
    <w:rsid w:val="00012CEE"/>
    <w:rsid w:val="000443BC"/>
    <w:rsid w:val="00044B19"/>
    <w:rsid w:val="00052EF3"/>
    <w:rsid w:val="00062082"/>
    <w:rsid w:val="000E6075"/>
    <w:rsid w:val="000F0A6C"/>
    <w:rsid w:val="00101AA9"/>
    <w:rsid w:val="0012487C"/>
    <w:rsid w:val="00135BD3"/>
    <w:rsid w:val="00191D18"/>
    <w:rsid w:val="001A4715"/>
    <w:rsid w:val="001B005C"/>
    <w:rsid w:val="001B3FEF"/>
    <w:rsid w:val="001B7C20"/>
    <w:rsid w:val="001D46FF"/>
    <w:rsid w:val="0022143B"/>
    <w:rsid w:val="00224D23"/>
    <w:rsid w:val="0024109A"/>
    <w:rsid w:val="002C7B40"/>
    <w:rsid w:val="002F4154"/>
    <w:rsid w:val="002F7A74"/>
    <w:rsid w:val="0034486E"/>
    <w:rsid w:val="00385EC9"/>
    <w:rsid w:val="00387F31"/>
    <w:rsid w:val="003E263F"/>
    <w:rsid w:val="003E6209"/>
    <w:rsid w:val="003E7096"/>
    <w:rsid w:val="003F4D9D"/>
    <w:rsid w:val="00410E1E"/>
    <w:rsid w:val="00443D1A"/>
    <w:rsid w:val="0044725F"/>
    <w:rsid w:val="00473D97"/>
    <w:rsid w:val="004802A8"/>
    <w:rsid w:val="004A4C63"/>
    <w:rsid w:val="004B2F42"/>
    <w:rsid w:val="004B7EC6"/>
    <w:rsid w:val="004E0B97"/>
    <w:rsid w:val="004E26C6"/>
    <w:rsid w:val="004F4A37"/>
    <w:rsid w:val="0054441B"/>
    <w:rsid w:val="005462A5"/>
    <w:rsid w:val="00554FE9"/>
    <w:rsid w:val="0057243E"/>
    <w:rsid w:val="005A048B"/>
    <w:rsid w:val="005B1A18"/>
    <w:rsid w:val="005B602C"/>
    <w:rsid w:val="005D6F6C"/>
    <w:rsid w:val="006065FA"/>
    <w:rsid w:val="0063684D"/>
    <w:rsid w:val="00640421"/>
    <w:rsid w:val="00650807"/>
    <w:rsid w:val="00652CC2"/>
    <w:rsid w:val="00656865"/>
    <w:rsid w:val="00660F78"/>
    <w:rsid w:val="0067373D"/>
    <w:rsid w:val="00681265"/>
    <w:rsid w:val="006A1E91"/>
    <w:rsid w:val="006D2FE5"/>
    <w:rsid w:val="006F2E91"/>
    <w:rsid w:val="006F6EF7"/>
    <w:rsid w:val="00705DA0"/>
    <w:rsid w:val="007216E9"/>
    <w:rsid w:val="00721EB3"/>
    <w:rsid w:val="007443E1"/>
    <w:rsid w:val="00744A54"/>
    <w:rsid w:val="007A372E"/>
    <w:rsid w:val="007A7DF3"/>
    <w:rsid w:val="007B74BC"/>
    <w:rsid w:val="007C7A5A"/>
    <w:rsid w:val="007F34CC"/>
    <w:rsid w:val="007F41D8"/>
    <w:rsid w:val="00812901"/>
    <w:rsid w:val="00824114"/>
    <w:rsid w:val="00850DEC"/>
    <w:rsid w:val="00853B1A"/>
    <w:rsid w:val="008700DD"/>
    <w:rsid w:val="00882B15"/>
    <w:rsid w:val="008A0E3E"/>
    <w:rsid w:val="008A2918"/>
    <w:rsid w:val="008B0A4B"/>
    <w:rsid w:val="008B53F4"/>
    <w:rsid w:val="008C68F5"/>
    <w:rsid w:val="008D3903"/>
    <w:rsid w:val="008D46A0"/>
    <w:rsid w:val="008E4165"/>
    <w:rsid w:val="008F0989"/>
    <w:rsid w:val="009024B7"/>
    <w:rsid w:val="00940E5F"/>
    <w:rsid w:val="00941940"/>
    <w:rsid w:val="00942D65"/>
    <w:rsid w:val="00960F08"/>
    <w:rsid w:val="009943BA"/>
    <w:rsid w:val="009A6E4B"/>
    <w:rsid w:val="009D4DDD"/>
    <w:rsid w:val="00A40F28"/>
    <w:rsid w:val="00A42F9D"/>
    <w:rsid w:val="00A7016A"/>
    <w:rsid w:val="00A95D5D"/>
    <w:rsid w:val="00AA6ABE"/>
    <w:rsid w:val="00AA7B61"/>
    <w:rsid w:val="00AC6C65"/>
    <w:rsid w:val="00B11372"/>
    <w:rsid w:val="00B26543"/>
    <w:rsid w:val="00B653A2"/>
    <w:rsid w:val="00B67A85"/>
    <w:rsid w:val="00B80FBE"/>
    <w:rsid w:val="00B91B1F"/>
    <w:rsid w:val="00B94B64"/>
    <w:rsid w:val="00BE0F85"/>
    <w:rsid w:val="00BE6AAC"/>
    <w:rsid w:val="00BF20A9"/>
    <w:rsid w:val="00CC0351"/>
    <w:rsid w:val="00CD0006"/>
    <w:rsid w:val="00CD1161"/>
    <w:rsid w:val="00CE42E1"/>
    <w:rsid w:val="00D003B4"/>
    <w:rsid w:val="00D31A03"/>
    <w:rsid w:val="00D33E2D"/>
    <w:rsid w:val="00D37F8E"/>
    <w:rsid w:val="00D76E95"/>
    <w:rsid w:val="00D777DB"/>
    <w:rsid w:val="00D83035"/>
    <w:rsid w:val="00D862A7"/>
    <w:rsid w:val="00DB2B8E"/>
    <w:rsid w:val="00DD29A5"/>
    <w:rsid w:val="00E00A07"/>
    <w:rsid w:val="00E11D77"/>
    <w:rsid w:val="00E15B18"/>
    <w:rsid w:val="00E205BB"/>
    <w:rsid w:val="00E31392"/>
    <w:rsid w:val="00E32EE6"/>
    <w:rsid w:val="00E3438D"/>
    <w:rsid w:val="00E5177F"/>
    <w:rsid w:val="00E84550"/>
    <w:rsid w:val="00E850C1"/>
    <w:rsid w:val="00E96B32"/>
    <w:rsid w:val="00EA20B2"/>
    <w:rsid w:val="00EA3276"/>
    <w:rsid w:val="00EC7C8E"/>
    <w:rsid w:val="00F0572B"/>
    <w:rsid w:val="00F1599F"/>
    <w:rsid w:val="00F330B6"/>
    <w:rsid w:val="00F34AE8"/>
    <w:rsid w:val="00F61DEA"/>
    <w:rsid w:val="00F9488A"/>
    <w:rsid w:val="00FA2B7A"/>
    <w:rsid w:val="00FD4FD3"/>
    <w:rsid w:val="00FE2BC9"/>
    <w:rsid w:val="00FE660A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FE2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4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44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40F28"/>
    <w:pPr>
      <w:ind w:left="720"/>
      <w:contextualSpacing/>
    </w:pPr>
  </w:style>
  <w:style w:type="character" w:styleId="a6">
    <w:name w:val="Emphasis"/>
    <w:basedOn w:val="a0"/>
    <w:uiPriority w:val="20"/>
    <w:qFormat/>
    <w:rsid w:val="00CE42E1"/>
    <w:rPr>
      <w:i/>
      <w:iCs/>
    </w:rPr>
  </w:style>
  <w:style w:type="paragraph" w:styleId="a7">
    <w:name w:val="Normal (Web)"/>
    <w:basedOn w:val="a"/>
    <w:uiPriority w:val="99"/>
    <w:unhideWhenUsed/>
    <w:rsid w:val="00CE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2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Placeholder Text"/>
    <w:basedOn w:val="a0"/>
    <w:uiPriority w:val="99"/>
    <w:semiHidden/>
    <w:rsid w:val="006F6EF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0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5D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F2E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E5177F"/>
  </w:style>
  <w:style w:type="paragraph" w:customStyle="1" w:styleId="Default">
    <w:name w:val="Default"/>
    <w:rsid w:val="009A6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3">
    <w:name w:val="s3"/>
    <w:basedOn w:val="a0"/>
    <w:rsid w:val="00994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FE2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4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44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40F28"/>
    <w:pPr>
      <w:ind w:left="720"/>
      <w:contextualSpacing/>
    </w:pPr>
  </w:style>
  <w:style w:type="character" w:styleId="a6">
    <w:name w:val="Emphasis"/>
    <w:basedOn w:val="a0"/>
    <w:uiPriority w:val="20"/>
    <w:qFormat/>
    <w:rsid w:val="00CE42E1"/>
    <w:rPr>
      <w:i/>
      <w:iCs/>
    </w:rPr>
  </w:style>
  <w:style w:type="paragraph" w:styleId="a7">
    <w:name w:val="Normal (Web)"/>
    <w:basedOn w:val="a"/>
    <w:uiPriority w:val="99"/>
    <w:unhideWhenUsed/>
    <w:rsid w:val="00CE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2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Placeholder Text"/>
    <w:basedOn w:val="a0"/>
    <w:uiPriority w:val="99"/>
    <w:semiHidden/>
    <w:rsid w:val="006F6EF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0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5D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F2E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E5177F"/>
  </w:style>
  <w:style w:type="paragraph" w:customStyle="1" w:styleId="Default">
    <w:name w:val="Default"/>
    <w:rsid w:val="009A6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3">
    <w:name w:val="s3"/>
    <w:basedOn w:val="a0"/>
    <w:rsid w:val="0099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E478-94B4-4C5B-8896-86C97B0D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 Иван Сергеевич</dc:creator>
  <cp:keywords/>
  <dc:description/>
  <cp:lastModifiedBy>Копылова Галина Альфредовна</cp:lastModifiedBy>
  <cp:revision>4</cp:revision>
  <cp:lastPrinted>2019-12-13T09:32:00Z</cp:lastPrinted>
  <dcterms:created xsi:type="dcterms:W3CDTF">2019-12-11T15:05:00Z</dcterms:created>
  <dcterms:modified xsi:type="dcterms:W3CDTF">2019-12-13T09:32:00Z</dcterms:modified>
</cp:coreProperties>
</file>