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4B" w:rsidRPr="001B3DCB" w:rsidRDefault="00C21D4B" w:rsidP="00C21D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 w:cs="Verdana"/>
          <w:b/>
          <w:bCs/>
          <w:color w:val="FFFFFF"/>
          <w:sz w:val="20"/>
          <w:szCs w:val="20"/>
        </w:rPr>
      </w:pPr>
      <w:bookmarkStart w:id="0" w:name="_GoBack"/>
      <w:bookmarkEnd w:id="0"/>
    </w:p>
    <w:p w:rsidR="00C21D4B" w:rsidRPr="001B3DCB" w:rsidRDefault="00C21D4B" w:rsidP="00C21D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 w:cs="Verdana"/>
          <w:b/>
          <w:bCs/>
          <w:color w:val="FFFFFF"/>
          <w:sz w:val="20"/>
          <w:szCs w:val="20"/>
        </w:rPr>
      </w:pPr>
      <w:r w:rsidRPr="001B3DCB">
        <w:rPr>
          <w:rFonts w:ascii="Verdana" w:hAnsi="Verdana" w:cs="Verdana"/>
          <w:b/>
          <w:bCs/>
          <w:color w:val="FFFFFF"/>
          <w:sz w:val="20"/>
          <w:szCs w:val="20"/>
        </w:rPr>
        <w:t xml:space="preserve">Настоящим Министерство экономического развития Российской Федерации </w:t>
      </w:r>
      <w:r>
        <w:rPr>
          <w:rFonts w:ascii="Verdana" w:hAnsi="Verdana" w:cs="Verdana"/>
          <w:b/>
          <w:bCs/>
          <w:color w:val="FFFFFF"/>
          <w:sz w:val="20"/>
          <w:szCs w:val="20"/>
        </w:rPr>
        <w:t>уведомляет</w:t>
      </w:r>
      <w:r w:rsidRPr="001B3DCB">
        <w:rPr>
          <w:rFonts w:ascii="Verdana" w:hAnsi="Verdana" w:cs="Verdana"/>
          <w:b/>
          <w:bCs/>
          <w:color w:val="FFFFFF"/>
          <w:sz w:val="20"/>
          <w:szCs w:val="20"/>
        </w:rPr>
        <w:t xml:space="preserve"> о проведении публичных консультаций в целях оценки регулирующего воздействия проекта </w:t>
      </w:r>
      <w:r>
        <w:rPr>
          <w:rFonts w:ascii="Verdana" w:hAnsi="Verdana" w:cs="Verdana"/>
          <w:b/>
          <w:bCs/>
          <w:color w:val="FFFFFF"/>
          <w:sz w:val="20"/>
          <w:szCs w:val="20"/>
        </w:rPr>
        <w:t>федерального закона</w:t>
      </w:r>
    </w:p>
    <w:p w:rsidR="00C21D4B" w:rsidRPr="001B3DCB" w:rsidRDefault="00C21D4B" w:rsidP="00C21D4B">
      <w:pPr>
        <w:jc w:val="both"/>
        <w:rPr>
          <w:rFonts w:ascii="Verdana" w:hAnsi="Verdana" w:cs="Verdana"/>
          <w:sz w:val="20"/>
          <w:szCs w:val="20"/>
        </w:rPr>
      </w:pP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b/>
          <w:bCs/>
          <w:sz w:val="20"/>
          <w:szCs w:val="20"/>
        </w:rPr>
        <w:t>Проект акта:</w:t>
      </w:r>
    </w:p>
    <w:p w:rsidR="00C21D4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федеральный закон «О внесении изменений в статью 13 Федерального закона </w:t>
      </w:r>
      <w:r>
        <w:rPr>
          <w:rFonts w:ascii="Verdana" w:hAnsi="Verdana" w:cs="Verdana"/>
          <w:sz w:val="20"/>
          <w:szCs w:val="20"/>
        </w:rPr>
        <w:br/>
        <w:t>«О национальной платежной системе» и статью 54 Федерального закона «О связи»</w:t>
      </w:r>
    </w:p>
    <w:p w:rsidR="00C21D4B" w:rsidRPr="006C13E3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p w:rsidR="00C21D4B" w:rsidRPr="00A06CB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b/>
          <w:bCs/>
          <w:sz w:val="20"/>
          <w:szCs w:val="20"/>
        </w:rPr>
      </w:pPr>
      <w:r w:rsidRPr="00A06CB9">
        <w:rPr>
          <w:rFonts w:ascii="Verdana" w:hAnsi="Verdana" w:cs="Verdana"/>
          <w:b/>
          <w:bCs/>
          <w:sz w:val="20"/>
          <w:szCs w:val="20"/>
        </w:rPr>
        <w:t>Разработчик проекта акта:</w:t>
      </w:r>
    </w:p>
    <w:p w:rsidR="00C21D4B" w:rsidRPr="00350F43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Министерство финансов Российской Федерации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b/>
          <w:bCs/>
          <w:sz w:val="20"/>
          <w:szCs w:val="20"/>
        </w:rPr>
        <w:t>Способ направления ответов: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sz w:val="20"/>
          <w:szCs w:val="20"/>
        </w:rPr>
        <w:t>Направление по электронной почте на адрес</w:t>
      </w:r>
      <w:r>
        <w:rPr>
          <w:rFonts w:ascii="Verdana" w:hAnsi="Verdana" w:cs="Verdana"/>
          <w:sz w:val="20"/>
          <w:szCs w:val="20"/>
        </w:rPr>
        <w:t xml:space="preserve">: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US"/>
        </w:rPr>
        <w:t>KrasnovaMV</w:t>
      </w:r>
      <w:proofErr w:type="spellEnd"/>
      <w:r w:rsidRPr="00350F43">
        <w:rPr>
          <w:rFonts w:ascii="Verdana" w:hAnsi="Verdana" w:cs="Verdana"/>
          <w:sz w:val="20"/>
          <w:szCs w:val="20"/>
        </w:rPr>
        <w:t>@</w:t>
      </w:r>
      <w:r>
        <w:rPr>
          <w:rFonts w:ascii="Verdana" w:hAnsi="Verdana" w:cs="Verdana"/>
          <w:sz w:val="20"/>
          <w:szCs w:val="20"/>
          <w:lang w:val="en-US"/>
        </w:rPr>
        <w:t>economy</w:t>
      </w:r>
      <w:r w:rsidRPr="00350F43">
        <w:rPr>
          <w:rFonts w:ascii="Verdana" w:hAnsi="Verdana" w:cs="Verdana"/>
          <w:sz w:val="20"/>
          <w:szCs w:val="20"/>
        </w:rPr>
        <w:t>.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gov</w:t>
      </w:r>
      <w:proofErr w:type="spellEnd"/>
      <w:r w:rsidRPr="00350F43">
        <w:rPr>
          <w:rFonts w:ascii="Verdana" w:hAnsi="Verdana" w:cs="Verdana"/>
          <w:sz w:val="20"/>
          <w:szCs w:val="20"/>
        </w:rPr>
        <w:t>.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ru</w:t>
      </w:r>
      <w:proofErr w:type="spellEnd"/>
      <w:r w:rsidRPr="001B3DCB">
        <w:rPr>
          <w:rFonts w:ascii="Verdana" w:hAnsi="Verdana" w:cs="Verdana"/>
          <w:sz w:val="20"/>
          <w:szCs w:val="20"/>
        </w:rPr>
        <w:t xml:space="preserve"> в виде прикрепленного файла, составленного (заполненного) по прилагаемой форме.</w:t>
      </w:r>
      <w:proofErr w:type="gramEnd"/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b/>
          <w:bCs/>
          <w:sz w:val="20"/>
          <w:szCs w:val="20"/>
        </w:rPr>
        <w:t>Контактное лицо по вопросам заполнения формы запроса и его отправки: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sz w:val="20"/>
          <w:szCs w:val="20"/>
        </w:rPr>
        <w:t xml:space="preserve">Департамент оценки регулирующего воздействия Минэкономразвития России, 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Краснова Мария Владимировна</w:t>
      </w:r>
      <w:r w:rsidRPr="001B3DCB">
        <w:rPr>
          <w:rFonts w:ascii="Verdana" w:hAnsi="Verdana" w:cs="Verdana"/>
          <w:i/>
          <w:iCs/>
          <w:sz w:val="20"/>
          <w:szCs w:val="20"/>
        </w:rPr>
        <w:t>,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B3DCB">
        <w:rPr>
          <w:rFonts w:ascii="Verdana" w:hAnsi="Verdana" w:cs="Verdana"/>
          <w:i/>
          <w:iCs/>
          <w:sz w:val="20"/>
          <w:szCs w:val="20"/>
        </w:rPr>
        <w:t>(49</w:t>
      </w:r>
      <w:r>
        <w:rPr>
          <w:rFonts w:ascii="Verdana" w:hAnsi="Verdana" w:cs="Verdana"/>
          <w:i/>
          <w:iCs/>
          <w:sz w:val="20"/>
          <w:szCs w:val="20"/>
        </w:rPr>
        <w:t>9</w:t>
      </w:r>
      <w:r w:rsidRPr="001B3DCB">
        <w:rPr>
          <w:rFonts w:ascii="Verdana" w:hAnsi="Verdana" w:cs="Verdana"/>
          <w:i/>
          <w:iCs/>
          <w:sz w:val="20"/>
          <w:szCs w:val="20"/>
        </w:rPr>
        <w:t xml:space="preserve">) </w:t>
      </w:r>
      <w:r>
        <w:rPr>
          <w:rFonts w:ascii="Verdana" w:hAnsi="Verdana" w:cs="Verdana"/>
          <w:i/>
          <w:iCs/>
          <w:sz w:val="20"/>
          <w:szCs w:val="20"/>
        </w:rPr>
        <w:t>795-65-56</w:t>
      </w:r>
      <w:r w:rsidRPr="001B3DCB">
        <w:rPr>
          <w:rFonts w:ascii="Verdana" w:hAnsi="Verdana" w:cs="Verdana"/>
          <w:sz w:val="20"/>
          <w:szCs w:val="20"/>
        </w:rPr>
        <w:t>, с 9-30 до 17-00 по рабочим дням.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b/>
          <w:bCs/>
          <w:sz w:val="20"/>
          <w:szCs w:val="20"/>
        </w:rPr>
      </w:pPr>
      <w:r w:rsidRPr="001B3DCB">
        <w:rPr>
          <w:rFonts w:ascii="Verdana" w:hAnsi="Verdana" w:cs="Verdana"/>
          <w:b/>
          <w:bCs/>
          <w:sz w:val="20"/>
          <w:szCs w:val="20"/>
        </w:rPr>
        <w:t xml:space="preserve">Прилагаемые к запросу документы: </w:t>
      </w:r>
    </w:p>
    <w:p w:rsidR="00C21D4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проект федерального закона «О внесении изменений в статью 13 Федерального закона </w:t>
      </w:r>
      <w:r>
        <w:rPr>
          <w:rFonts w:ascii="Verdana" w:hAnsi="Verdana" w:cs="Verdana"/>
          <w:sz w:val="20"/>
          <w:szCs w:val="20"/>
        </w:rPr>
        <w:br/>
        <w:t>«О национальной платежной системе» и статью 54 Федерального закона</w:t>
      </w:r>
      <w:proofErr w:type="gramStart"/>
      <w:r>
        <w:rPr>
          <w:rFonts w:ascii="Verdana" w:hAnsi="Verdana" w:cs="Verdana"/>
          <w:sz w:val="20"/>
          <w:szCs w:val="20"/>
        </w:rPr>
        <w:t xml:space="preserve"> О</w:t>
      </w:r>
      <w:proofErr w:type="gramEnd"/>
      <w:r>
        <w:rPr>
          <w:rFonts w:ascii="Verdana" w:hAnsi="Verdana" w:cs="Verdana"/>
          <w:sz w:val="20"/>
          <w:szCs w:val="20"/>
        </w:rPr>
        <w:t xml:space="preserve"> связи»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b/>
          <w:bCs/>
          <w:sz w:val="20"/>
          <w:szCs w:val="20"/>
        </w:rPr>
      </w:pPr>
      <w:r w:rsidRPr="001B3DCB">
        <w:rPr>
          <w:rFonts w:ascii="Verdana" w:hAnsi="Verdana" w:cs="Verdana"/>
          <w:b/>
          <w:bCs/>
          <w:sz w:val="20"/>
          <w:szCs w:val="20"/>
        </w:rPr>
        <w:t xml:space="preserve">Ответственные подразделения Минэкономразвития России: 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 w:rsidRPr="001B3DCB">
        <w:rPr>
          <w:rFonts w:ascii="Verdana" w:hAnsi="Verdana" w:cs="Verdana"/>
          <w:sz w:val="20"/>
          <w:szCs w:val="20"/>
        </w:rPr>
        <w:t>Департамент оценки регулирующего воздействия</w:t>
      </w:r>
    </w:p>
    <w:p w:rsidR="00C21D4B" w:rsidRPr="001B3DC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1080"/>
        <w:jc w:val="both"/>
        <w:rPr>
          <w:rFonts w:ascii="Verdana" w:hAnsi="Verdana" w:cs="Verdana"/>
          <w:sz w:val="20"/>
          <w:szCs w:val="20"/>
        </w:rPr>
      </w:pPr>
    </w:p>
    <w:p w:rsidR="00C21D4B" w:rsidRPr="001B3DCB" w:rsidRDefault="00C21D4B" w:rsidP="00C21D4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10204"/>
      </w:tblGrid>
      <w:tr w:rsidR="00C21D4B" w:rsidRPr="001B3DCB" w:rsidTr="00B461D2">
        <w:trPr>
          <w:trHeight w:val="858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B" w:rsidRPr="00A56B70" w:rsidRDefault="00C21D4B" w:rsidP="00B461D2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21D4B" w:rsidRPr="00A56B70" w:rsidRDefault="00C21D4B" w:rsidP="00B461D2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6B70">
              <w:rPr>
                <w:rFonts w:ascii="Verdana" w:hAnsi="Verdana" w:cs="Verdana"/>
                <w:b/>
                <w:bCs/>
                <w:sz w:val="20"/>
                <w:szCs w:val="20"/>
              </w:rPr>
              <w:t>Комментарий</w:t>
            </w:r>
          </w:p>
          <w:p w:rsidR="00C21D4B" w:rsidRPr="00A56B70" w:rsidRDefault="00C21D4B" w:rsidP="00B461D2">
            <w:pPr>
              <w:ind w:right="-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21D4B" w:rsidRPr="001B3DCB" w:rsidTr="00B461D2">
        <w:trPr>
          <w:trHeight w:val="1691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D4B" w:rsidRDefault="00C21D4B" w:rsidP="00B461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Проект акта подготовлен в целях совершенствования порядка осуществления платежей с использованием мобильного телефона и снятия существующих ограничений для развития мобильной коммерции.</w:t>
            </w:r>
          </w:p>
          <w:p w:rsidR="00C21D4B" w:rsidRPr="00A56B70" w:rsidRDefault="00C21D4B" w:rsidP="00B461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 w:rsidRPr="00A56B70">
              <w:rPr>
                <w:rFonts w:ascii="Verdana" w:hAnsi="Verdana" w:cs="Verdana"/>
                <w:sz w:val="20"/>
                <w:szCs w:val="20"/>
              </w:rPr>
              <w:t xml:space="preserve"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Федерации, Минэкономразвития России в </w:t>
            </w:r>
            <w:r w:rsidRPr="00300B60">
              <w:rPr>
                <w:rFonts w:ascii="Verdana" w:hAnsi="Verdana" w:cs="Verdana"/>
                <w:sz w:val="20"/>
                <w:szCs w:val="20"/>
              </w:rPr>
              <w:t xml:space="preserve">соответствии </w:t>
            </w:r>
            <w:r w:rsidRPr="00300B60">
              <w:rPr>
                <w:rFonts w:ascii="Verdana" w:hAnsi="Verdana"/>
                <w:sz w:val="20"/>
                <w:szCs w:val="20"/>
              </w:rPr>
              <w:t>с пунктом 28 Правил проведения федеральными</w:t>
            </w:r>
            <w:proofErr w:type="gramEnd"/>
            <w:r w:rsidRPr="00300B60">
              <w:rPr>
                <w:rFonts w:ascii="Verdana" w:hAnsi="Verdana"/>
                <w:sz w:val="20"/>
                <w:szCs w:val="20"/>
              </w:rPr>
              <w:t xml:space="preserve">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1318, </w:t>
            </w:r>
            <w:r w:rsidRPr="00300B60">
              <w:rPr>
                <w:rFonts w:ascii="Verdana" w:hAnsi="Verdana" w:cs="Verdana"/>
                <w:sz w:val="20"/>
                <w:szCs w:val="20"/>
              </w:rPr>
              <w:t>проводит</w:t>
            </w:r>
            <w:r w:rsidRPr="00A56B70">
              <w:rPr>
                <w:rFonts w:ascii="Verdana" w:hAnsi="Verdana" w:cs="Verdana"/>
                <w:sz w:val="20"/>
                <w:szCs w:val="20"/>
              </w:rPr>
              <w:t xml:space="preserve"> публичные консультации. В рамках указанных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p w:rsidR="00C21D4B" w:rsidRDefault="00C21D4B" w:rsidP="00C21D4B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21D4B" w:rsidRPr="006069A5" w:rsidTr="00B461D2">
        <w:tc>
          <w:tcPr>
            <w:tcW w:w="10206" w:type="dxa"/>
          </w:tcPr>
          <w:p w:rsidR="00C21D4B" w:rsidRPr="00A56B70" w:rsidRDefault="00C21D4B" w:rsidP="00B461D2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A56B70"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ВОПРОСОВ В РАМКАХ ПРОВЕДЕНИЯ ПУ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БЛИЧНЫХ КОНСУЛЬТАЦИЙ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ПО ПРОЕКТУ ФЕДЕРАЛЬНОГО ЗАКОНА</w:t>
            </w:r>
            <w:r w:rsidRPr="00A56B7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:rsidR="00C21D4B" w:rsidRDefault="00C21D4B" w:rsidP="00B461D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6B70">
              <w:rPr>
                <w:rFonts w:ascii="Verdana" w:hAnsi="Verdana" w:cs="Verdana"/>
                <w:b/>
                <w:bCs/>
                <w:sz w:val="20"/>
                <w:szCs w:val="20"/>
              </w:rPr>
              <w:t>«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О внесении изменений в статью 13 Федерального закона «О национальной платежной системе» и статью 54 Федерального закона «О связи»</w:t>
            </w:r>
          </w:p>
          <w:p w:rsidR="00C21D4B" w:rsidRPr="00A56B70" w:rsidRDefault="00C21D4B" w:rsidP="00B461D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21D4B" w:rsidRPr="00A56B70" w:rsidRDefault="00C21D4B" w:rsidP="00B461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56B70">
              <w:rPr>
                <w:rFonts w:ascii="Verdana" w:hAnsi="Verdana" w:cs="Verdana"/>
                <w:sz w:val="20"/>
                <w:szCs w:val="20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KrasnovaM</w:t>
            </w:r>
            <w:r w:rsidRPr="00771394">
              <w:rPr>
                <w:rFonts w:ascii="Verdana" w:hAnsi="Verdana" w:cs="Verdana"/>
                <w:sz w:val="20"/>
                <w:szCs w:val="20"/>
                <w:lang w:val="en-US"/>
              </w:rPr>
              <w:t>V</w:t>
            </w:r>
            <w:proofErr w:type="spellEnd"/>
            <w:r>
              <w:fldChar w:fldCharType="begin"/>
            </w:r>
            <w:r>
              <w:instrText xml:space="preserve"> HYPERLINK "mailto:MinaevAV@economy.gov.ru" </w:instrText>
            </w:r>
            <w:r>
              <w:fldChar w:fldCharType="separate"/>
            </w:r>
            <w:r w:rsidRPr="00771394">
              <w:rPr>
                <w:rStyle w:val="a5"/>
                <w:rFonts w:ascii="Verdana" w:hAnsi="Verdana" w:cs="Verdana"/>
                <w:sz w:val="20"/>
                <w:szCs w:val="20"/>
              </w:rPr>
              <w:t>@economy.gov.ru</w:t>
            </w:r>
            <w:r>
              <w:rPr>
                <w:rStyle w:val="a5"/>
                <w:rFonts w:ascii="Verdana" w:hAnsi="Verdana" w:cs="Verdana"/>
                <w:color w:val="auto"/>
                <w:sz w:val="20"/>
                <w:szCs w:val="20"/>
                <w:u w:val="none"/>
              </w:rPr>
              <w:fldChar w:fldCharType="end"/>
            </w:r>
            <w:r w:rsidRPr="00A56B70">
              <w:rPr>
                <w:rFonts w:ascii="Verdana" w:hAnsi="Verdana" w:cs="Verdana"/>
                <w:sz w:val="20"/>
                <w:szCs w:val="20"/>
              </w:rPr>
              <w:t xml:space="preserve"> не позднее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08.12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.2014 г</w:t>
            </w:r>
            <w:r w:rsidRPr="00A56B70">
              <w:rPr>
                <w:rFonts w:ascii="Verdana" w:hAnsi="Verdana" w:cs="Verdana"/>
                <w:sz w:val="20"/>
                <w:szCs w:val="20"/>
              </w:rPr>
              <w:t xml:space="preserve">. Разработчики не будут иметь возможность проанализировать позиции, направленные в Минэкономразвития России после указанного срока, а также направленные не в соответствии с настоящей формой. </w:t>
            </w:r>
          </w:p>
          <w:p w:rsidR="00C21D4B" w:rsidRPr="00A56B70" w:rsidRDefault="00C21D4B" w:rsidP="00B461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21D4B" w:rsidRDefault="00C21D4B" w:rsidP="00C21D4B"/>
    <w:p w:rsidR="00C21D4B" w:rsidRPr="00E33B2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 w:cs="Verdana"/>
          <w:b/>
          <w:bCs/>
          <w:sz w:val="20"/>
          <w:szCs w:val="20"/>
        </w:rPr>
      </w:pPr>
      <w:r w:rsidRPr="00E33B29">
        <w:rPr>
          <w:rFonts w:ascii="Verdana" w:hAnsi="Verdana" w:cs="Verdana"/>
          <w:b/>
          <w:bCs/>
          <w:sz w:val="20"/>
          <w:szCs w:val="20"/>
        </w:rPr>
        <w:t>Контактная информация</w:t>
      </w:r>
    </w:p>
    <w:p w:rsidR="00C21D4B" w:rsidRPr="00E33B2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</w:p>
    <w:p w:rsidR="00C21D4B" w:rsidRPr="00E33B2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По В</w:t>
      </w:r>
      <w:r w:rsidRPr="00E33B29">
        <w:rPr>
          <w:rFonts w:ascii="Verdana" w:hAnsi="Verdana" w:cs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 w:cs="Verdana"/>
          <w:sz w:val="20"/>
          <w:szCs w:val="20"/>
        </w:rPr>
        <w:t xml:space="preserve"> укажите:</w:t>
      </w:r>
    </w:p>
    <w:p w:rsidR="00C21D4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Название организации</w:t>
      </w:r>
      <w:r w:rsidRPr="00E33B2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РСПП</w:t>
      </w:r>
    </w:p>
    <w:p w:rsidR="00C21D4B" w:rsidRPr="00E33B2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 w:rsidRPr="00E33B29">
        <w:rPr>
          <w:rFonts w:ascii="Verdana" w:hAnsi="Verdana" w:cs="Verdana"/>
          <w:sz w:val="20"/>
          <w:szCs w:val="20"/>
        </w:rPr>
        <w:t>Сфер</w:t>
      </w:r>
      <w:r>
        <w:rPr>
          <w:rFonts w:ascii="Verdana" w:hAnsi="Verdana" w:cs="Verdana"/>
          <w:sz w:val="20"/>
          <w:szCs w:val="20"/>
        </w:rPr>
        <w:t>у</w:t>
      </w:r>
      <w:r w:rsidRPr="00E33B29">
        <w:rPr>
          <w:rFonts w:ascii="Verdana" w:hAnsi="Verdana" w:cs="Verdana"/>
          <w:sz w:val="20"/>
          <w:szCs w:val="20"/>
        </w:rPr>
        <w:t xml:space="preserve"> деятельности</w:t>
      </w:r>
      <w:r>
        <w:rPr>
          <w:rFonts w:ascii="Verdana" w:hAnsi="Verdana" w:cs="Verdana"/>
          <w:sz w:val="20"/>
          <w:szCs w:val="20"/>
        </w:rPr>
        <w:t xml:space="preserve"> организации</w:t>
      </w:r>
      <w:r w:rsidRPr="00E33B2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21D4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 w:rsidRPr="00E33B29">
        <w:rPr>
          <w:rFonts w:ascii="Verdana" w:hAnsi="Verdana" w:cs="Verdana"/>
          <w:sz w:val="20"/>
          <w:szCs w:val="20"/>
        </w:rPr>
        <w:t>Ф.И.О. контактного лица</w:t>
      </w:r>
      <w:r w:rsidRPr="00E33B2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Агафонова Евгения Александровна</w:t>
      </w:r>
    </w:p>
    <w:p w:rsidR="00C21D4B" w:rsidRPr="00E33B29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 w:rsidRPr="00E33B29">
        <w:rPr>
          <w:rFonts w:ascii="Verdana" w:hAnsi="Verdana" w:cs="Verdana"/>
          <w:sz w:val="20"/>
          <w:szCs w:val="20"/>
        </w:rPr>
        <w:t>Номер контактного телефона</w:t>
      </w:r>
      <w:r>
        <w:rPr>
          <w:rFonts w:ascii="Verdana" w:hAnsi="Verdana" w:cs="Verdana"/>
          <w:sz w:val="20"/>
          <w:szCs w:val="20"/>
        </w:rPr>
        <w:tab/>
        <w:t xml:space="preserve">          663-04-04 доб. 11-20</w:t>
      </w:r>
    </w:p>
    <w:p w:rsidR="00C21D4B" w:rsidRPr="00C21D4B" w:rsidRDefault="00C21D4B" w:rsidP="00C2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 w:cs="Verdana"/>
          <w:sz w:val="20"/>
          <w:szCs w:val="20"/>
        </w:rPr>
      </w:pPr>
      <w:r w:rsidRPr="00E33B29">
        <w:rPr>
          <w:rFonts w:ascii="Verdana" w:hAnsi="Verdana" w:cs="Verdana"/>
          <w:sz w:val="20"/>
          <w:szCs w:val="20"/>
        </w:rPr>
        <w:t>Адрес электронной почты</w:t>
      </w:r>
      <w:r w:rsidRPr="00E33B2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MorkovinaEA</w:t>
      </w:r>
      <w:proofErr w:type="spellEnd"/>
      <w:r w:rsidRPr="00C21D4B">
        <w:rPr>
          <w:rFonts w:ascii="Verdana" w:hAnsi="Verdana" w:cs="Verdana"/>
          <w:sz w:val="20"/>
          <w:szCs w:val="20"/>
        </w:rPr>
        <w:t>@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rspp</w:t>
      </w:r>
      <w:proofErr w:type="spellEnd"/>
      <w:r w:rsidRPr="00C21D4B">
        <w:rPr>
          <w:rFonts w:ascii="Verdana" w:hAnsi="Verdana" w:cs="Verdana"/>
          <w:sz w:val="20"/>
          <w:szCs w:val="20"/>
        </w:rPr>
        <w:t>.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ru</w:t>
      </w:r>
      <w:proofErr w:type="spellEnd"/>
    </w:p>
    <w:p w:rsidR="00C21D4B" w:rsidRDefault="00C21D4B" w:rsidP="00C21D4B"/>
    <w:p w:rsidR="00C21D4B" w:rsidRDefault="00C21D4B" w:rsidP="00C21D4B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21D4B" w:rsidRPr="00300AD8" w:rsidTr="00B461D2">
        <w:trPr>
          <w:trHeight w:val="397"/>
        </w:trPr>
        <w:tc>
          <w:tcPr>
            <w:tcW w:w="10206" w:type="dxa"/>
          </w:tcPr>
          <w:p w:rsidR="00C21D4B" w:rsidRPr="00300AD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300AD8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1. </w:t>
            </w:r>
            <w:r w:rsidRPr="00671BC8">
              <w:t>Термины (определения), вводимые проектом акта понятны, корректны, и не вызывают неоднозначного толкования? Существует ли необходимость добавить иные термины (и их определения)?</w:t>
            </w:r>
          </w:p>
        </w:tc>
      </w:tr>
      <w:tr w:rsidR="00C21D4B" w:rsidRPr="00300AD8" w:rsidTr="00B461D2">
        <w:trPr>
          <w:trHeight w:val="733"/>
        </w:trPr>
        <w:tc>
          <w:tcPr>
            <w:tcW w:w="10206" w:type="dxa"/>
          </w:tcPr>
          <w:p w:rsidR="00C21D4B" w:rsidRPr="00234C66" w:rsidRDefault="00F30AF2" w:rsidP="00234C66">
            <w:pPr>
              <w:jc w:val="both"/>
              <w:rPr>
                <w:iCs/>
                <w:sz w:val="28"/>
                <w:szCs w:val="28"/>
              </w:rPr>
            </w:pPr>
            <w:r w:rsidRPr="00234C66">
              <w:rPr>
                <w:iCs/>
                <w:szCs w:val="28"/>
              </w:rPr>
              <w:t xml:space="preserve">Термины (определения), вводимые проектом акта понятны, корректны и не вызывают неоднозначного толкования. Понятийный аппарат законопроекта достаточен. Так, Законопроектом предусмотрен такой субъект правоотношений, как «физическое лицо – пользователь услугами связи». Введение данного субъекта оправданно – устраняется правовой пробел, при котором сотрудники юридического лица, являющегося корпоративным клиентом оператора связи, лишены права пользоваться услугами мобильной коммерции, так как являются в соответствии с законом </w:t>
            </w:r>
            <w:r w:rsidR="00234C66" w:rsidRPr="00234C66">
              <w:rPr>
                <w:iCs/>
                <w:szCs w:val="28"/>
              </w:rPr>
              <w:t>«О</w:t>
            </w:r>
            <w:r w:rsidRPr="00234C66">
              <w:rPr>
                <w:iCs/>
                <w:szCs w:val="28"/>
              </w:rPr>
              <w:t xml:space="preserve"> связи</w:t>
            </w:r>
            <w:r w:rsidR="00234C66" w:rsidRPr="00234C66">
              <w:rPr>
                <w:iCs/>
                <w:szCs w:val="28"/>
              </w:rPr>
              <w:t>»</w:t>
            </w:r>
            <w:r w:rsidRPr="00234C66">
              <w:rPr>
                <w:iCs/>
                <w:szCs w:val="28"/>
              </w:rPr>
              <w:t xml:space="preserve"> пользователями услугами связи, а не абонентами.</w:t>
            </w:r>
          </w:p>
        </w:tc>
      </w:tr>
    </w:tbl>
    <w:p w:rsidR="00C21D4B" w:rsidRDefault="00C21D4B" w:rsidP="00C21D4B"/>
    <w:tbl>
      <w:tblPr>
        <w:tblW w:w="10206" w:type="dxa"/>
        <w:tblInd w:w="-106" w:type="dxa"/>
        <w:tblLook w:val="01E0" w:firstRow="1" w:lastRow="1" w:firstColumn="1" w:lastColumn="1" w:noHBand="0" w:noVBand="0"/>
      </w:tblPr>
      <w:tblGrid>
        <w:gridCol w:w="10206"/>
      </w:tblGrid>
      <w:tr w:rsidR="00C21D4B" w:rsidRPr="00CE2571" w:rsidTr="00B461D2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C21D4B" w:rsidRPr="00671BC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i/>
                <w:iCs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2. </w:t>
            </w:r>
            <w:r w:rsidRPr="00671BC8">
              <w:t xml:space="preserve">Какие полезные эффекты (для государства,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 </w:t>
            </w: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66" w:rsidRDefault="00234C66" w:rsidP="00234C66">
            <w:pPr>
              <w:jc w:val="both"/>
              <w:rPr>
                <w:iCs/>
                <w:sz w:val="22"/>
                <w:szCs w:val="20"/>
              </w:rPr>
            </w:pPr>
            <w:r w:rsidRPr="00234C66">
              <w:rPr>
                <w:iCs/>
                <w:sz w:val="22"/>
                <w:szCs w:val="20"/>
              </w:rPr>
              <w:t>Законом</w:t>
            </w:r>
            <w:r>
              <w:rPr>
                <w:iCs/>
                <w:sz w:val="22"/>
                <w:szCs w:val="20"/>
              </w:rPr>
              <w:t>,</w:t>
            </w:r>
            <w:r w:rsidRPr="00234C66">
              <w:rPr>
                <w:iCs/>
                <w:sz w:val="22"/>
                <w:szCs w:val="20"/>
              </w:rPr>
              <w:t xml:space="preserve"> в случае его принятия</w:t>
            </w:r>
            <w:r>
              <w:rPr>
                <w:iCs/>
                <w:sz w:val="22"/>
                <w:szCs w:val="20"/>
              </w:rPr>
              <w:t xml:space="preserve">, </w:t>
            </w:r>
            <w:r w:rsidRPr="00234C66">
              <w:rPr>
                <w:iCs/>
                <w:sz w:val="22"/>
                <w:szCs w:val="20"/>
              </w:rPr>
              <w:t xml:space="preserve">существенно упростится режим использования услуг мобильной коммерции. </w:t>
            </w:r>
          </w:p>
          <w:p w:rsidR="00234C66" w:rsidRDefault="00234C66" w:rsidP="00234C66">
            <w:pPr>
              <w:jc w:val="both"/>
              <w:rPr>
                <w:iCs/>
                <w:sz w:val="22"/>
                <w:szCs w:val="20"/>
              </w:rPr>
            </w:pPr>
            <w:r w:rsidRPr="00234C66">
              <w:rPr>
                <w:iCs/>
                <w:sz w:val="22"/>
                <w:szCs w:val="20"/>
              </w:rPr>
              <w:t>1) К данным услугам будут допущены пользователи услуг связи</w:t>
            </w:r>
            <w:r>
              <w:rPr>
                <w:iCs/>
                <w:sz w:val="22"/>
                <w:szCs w:val="20"/>
              </w:rPr>
              <w:t xml:space="preserve"> </w:t>
            </w:r>
            <w:r w:rsidRPr="00234C66">
              <w:rPr>
                <w:iCs/>
                <w:sz w:val="22"/>
                <w:szCs w:val="20"/>
              </w:rPr>
              <w:t>-</w:t>
            </w:r>
            <w:r>
              <w:rPr>
                <w:iCs/>
                <w:sz w:val="22"/>
                <w:szCs w:val="20"/>
              </w:rPr>
              <w:t xml:space="preserve"> </w:t>
            </w:r>
            <w:r w:rsidRPr="00234C66">
              <w:rPr>
                <w:iCs/>
                <w:sz w:val="22"/>
                <w:szCs w:val="20"/>
              </w:rPr>
              <w:t xml:space="preserve">сотрудники организаций, а также граждане, которые используют тарифные планы с отсрочкой платежа; это существенное количество экономически активных граждан. </w:t>
            </w:r>
          </w:p>
          <w:p w:rsidR="00234C66" w:rsidRPr="00234C66" w:rsidRDefault="00234C66" w:rsidP="00234C66">
            <w:pPr>
              <w:jc w:val="both"/>
              <w:rPr>
                <w:iCs/>
                <w:sz w:val="22"/>
                <w:szCs w:val="20"/>
              </w:rPr>
            </w:pPr>
            <w:r w:rsidRPr="00234C66">
              <w:rPr>
                <w:iCs/>
                <w:sz w:val="22"/>
                <w:szCs w:val="20"/>
              </w:rPr>
              <w:t xml:space="preserve">2) Значительно упрощается сам механизм совершения транзакций – отменяется необходимость постоянного обязательного акцепта (дополнительного подтверждающего сообщения) от абонента на совершение однотипных платежей при неизменном размере комиссии. По данным операторов связи, доля неуспешных транзакций из-за отсутствия подтверждающего сообщения достигает 12-14%. Для однотипных транзакций, которые совершаются гражданами на регулярной основе, </w:t>
            </w:r>
            <w:proofErr w:type="gramStart"/>
            <w:r w:rsidRPr="00234C66">
              <w:rPr>
                <w:iCs/>
                <w:sz w:val="22"/>
                <w:szCs w:val="20"/>
              </w:rPr>
              <w:t>подтверждающее</w:t>
            </w:r>
            <w:proofErr w:type="gramEnd"/>
            <w:r w:rsidRPr="00234C66">
              <w:rPr>
                <w:iCs/>
                <w:sz w:val="22"/>
                <w:szCs w:val="20"/>
              </w:rPr>
              <w:t xml:space="preserve"> смс-сообщение не является критичным ни с точки зрения безопасности, ни с точки зрения их информированности о размерах вознаграждений.</w:t>
            </w:r>
          </w:p>
          <w:p w:rsidR="00C21D4B" w:rsidRPr="00CE2571" w:rsidRDefault="00234C66" w:rsidP="00234C66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proofErr w:type="gramStart"/>
            <w:r w:rsidRPr="00234C66">
              <w:rPr>
                <w:iCs/>
                <w:sz w:val="22"/>
                <w:szCs w:val="20"/>
              </w:rPr>
              <w:t>В целом, упрощение процедуры совершения платежей со счёта мобильного телефона и расширения круга лиц, которым такие платежи доступны, положительно скажется на развитии и проникновении городских сервисов (например, проезда в общественной транспорте, парковки), удобстве их использования гражданами, а также на бизнесе операторов связи.</w:t>
            </w:r>
            <w:proofErr w:type="gramEnd"/>
          </w:p>
        </w:tc>
      </w:tr>
      <w:tr w:rsidR="00C21D4B" w:rsidRPr="00CE2571" w:rsidTr="00B461D2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671BC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lastRenderedPageBreak/>
              <w:t xml:space="preserve">3. </w:t>
            </w:r>
            <w:r w:rsidRPr="00671BC8">
              <w:t xml:space="preserve">Какие негативные эффекты (для государства,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негативных эффектов? </w:t>
            </w: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671BC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lang w:eastAsia="en-US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4. </w:t>
            </w:r>
            <w:r w:rsidRPr="00671BC8">
              <w:t xml:space="preserve">Требуется ли переходный период для вступления в силу проекта акта?  Какой переходный период необходим для вступления в силу предлагаемых проекта акта, либо </w:t>
            </w:r>
            <w:proofErr w:type="gramStart"/>
            <w:r w:rsidRPr="00671BC8">
              <w:t>с</w:t>
            </w:r>
            <w:proofErr w:type="gramEnd"/>
            <w:r w:rsidRPr="00671BC8">
              <w:t xml:space="preserve"> какого времени целесообразно установить дату вступления в силу проекта акта?</w:t>
            </w: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0206" w:type="dxa"/>
            <w:vAlign w:val="bottom"/>
          </w:tcPr>
          <w:p w:rsidR="00C21D4B" w:rsidRPr="00234C66" w:rsidRDefault="00234C66" w:rsidP="00234C66">
            <w:pPr>
              <w:jc w:val="both"/>
              <w:rPr>
                <w:sz w:val="20"/>
                <w:szCs w:val="20"/>
              </w:rPr>
            </w:pPr>
            <w:r w:rsidRPr="00234C66">
              <w:rPr>
                <w:iCs/>
                <w:szCs w:val="20"/>
              </w:rPr>
              <w:t xml:space="preserve">Переходный период не требуется. В случае принятия </w:t>
            </w:r>
            <w:r>
              <w:rPr>
                <w:iCs/>
                <w:szCs w:val="20"/>
              </w:rPr>
              <w:t>проект</w:t>
            </w:r>
            <w:r w:rsidRPr="00234C66">
              <w:rPr>
                <w:iCs/>
                <w:szCs w:val="20"/>
              </w:rPr>
              <w:t xml:space="preserve"> может вступить в силу в общем порядке.</w:t>
            </w: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C21D4B" w:rsidRPr="00671BC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i/>
                <w:iCs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5. </w:t>
            </w:r>
            <w:r w:rsidRPr="00671BC8">
              <w:t xml:space="preserve">Содержат ли проект акта нормы, приводящие к избыточным административным и иным ограничениям для соответствующих субъектов предпринимательской деятельности? </w:t>
            </w:r>
            <w:r>
              <w:t xml:space="preserve">Выполнение требований, указанных в проекте акта, не предполагает ли дополнительные расходы со стороны субъектов предпринимательской и инвестиционной деятельности? </w:t>
            </w:r>
            <w:r w:rsidRPr="00671BC8">
              <w:t>Приведите примеры таких норм.</w:t>
            </w: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10206" w:type="dxa"/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6. </w:t>
            </w:r>
            <w:r w:rsidRPr="00671BC8">
              <w:t>Содержат ли проект акта нормы, на практике невыполнимые? Приведите примеры таких норм</w:t>
            </w:r>
            <w:r>
              <w:t>?</w:t>
            </w: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0206" w:type="dxa"/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B4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7. </w:t>
            </w:r>
            <w:r w:rsidRPr="00EF4C2B">
              <w:t>Существуют ли альтернативные способы достижения целей, заявленных в рамках проекта акта</w:t>
            </w:r>
            <w:r>
              <w:t>?</w:t>
            </w:r>
            <w:r w:rsidRPr="00EF4C2B">
              <w:t xml:space="preserve"> По возможности укажите такие способы и аргументируйте свою позицию</w:t>
            </w:r>
          </w:p>
        </w:tc>
      </w:tr>
      <w:tr w:rsidR="00C21D4B" w:rsidRPr="00CE2571" w:rsidTr="00234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206" w:type="dxa"/>
            <w:vAlign w:val="bottom"/>
          </w:tcPr>
          <w:p w:rsidR="00C21D4B" w:rsidRPr="00CE2571" w:rsidRDefault="00234C66" w:rsidP="00234C66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234C66">
              <w:rPr>
                <w:iCs/>
                <w:szCs w:val="20"/>
              </w:rPr>
              <w:t>Альтернативные способы отсутствуют.</w:t>
            </w:r>
          </w:p>
        </w:tc>
      </w:tr>
    </w:tbl>
    <w:p w:rsidR="00C21D4B" w:rsidRPr="004D1D05" w:rsidRDefault="00C21D4B" w:rsidP="00C21D4B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21D4B" w:rsidRPr="00CE2571" w:rsidTr="00B461D2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C21D4B" w:rsidRPr="00671BC8" w:rsidRDefault="00C21D4B" w:rsidP="00B461D2">
            <w:pPr>
              <w:tabs>
                <w:tab w:val="left" w:pos="0"/>
                <w:tab w:val="left" w:pos="142"/>
              </w:tabs>
              <w:spacing w:line="276" w:lineRule="auto"/>
              <w:jc w:val="both"/>
            </w:pPr>
            <w:r w:rsidRPr="002659FB">
              <w:rPr>
                <w:rFonts w:ascii="Verdana" w:hAnsi="Verdana" w:cs="Verdana"/>
                <w:i/>
                <w:iCs/>
                <w:sz w:val="20"/>
                <w:szCs w:val="20"/>
              </w:rPr>
              <w:t>8</w:t>
            </w:r>
            <w:r w:rsidRPr="00CE2571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. </w:t>
            </w:r>
            <w:r w:rsidRPr="00671BC8">
              <w:t>Иные</w:t>
            </w:r>
            <w:r>
              <w:t xml:space="preserve"> </w:t>
            </w:r>
            <w:r w:rsidRPr="00671BC8">
              <w:t>предложения и замечания по проекту акта</w:t>
            </w:r>
          </w:p>
          <w:p w:rsidR="00C21D4B" w:rsidRPr="00CE2571" w:rsidRDefault="00C21D4B" w:rsidP="00B461D2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C21D4B" w:rsidRPr="00CE2571" w:rsidTr="00234C66">
        <w:trPr>
          <w:trHeight w:val="315"/>
        </w:trPr>
        <w:tc>
          <w:tcPr>
            <w:tcW w:w="10206" w:type="dxa"/>
            <w:vAlign w:val="bottom"/>
          </w:tcPr>
          <w:p w:rsidR="00C21D4B" w:rsidRDefault="00234C66" w:rsidP="00234C66">
            <w:pPr>
              <w:rPr>
                <w:iCs/>
                <w:szCs w:val="20"/>
              </w:rPr>
            </w:pPr>
            <w:r w:rsidRPr="00234C66">
              <w:rPr>
                <w:iCs/>
                <w:szCs w:val="20"/>
              </w:rPr>
              <w:t>Законопроект поддерживается в представленной редакции.</w:t>
            </w:r>
          </w:p>
          <w:p w:rsidR="00234C66" w:rsidRPr="00234C66" w:rsidRDefault="00234C66" w:rsidP="00234C66">
            <w:pPr>
              <w:rPr>
                <w:iCs/>
                <w:sz w:val="20"/>
                <w:szCs w:val="20"/>
              </w:rPr>
            </w:pPr>
          </w:p>
        </w:tc>
      </w:tr>
    </w:tbl>
    <w:p w:rsidR="00C21D4B" w:rsidRPr="004D1D05" w:rsidRDefault="00C21D4B" w:rsidP="00C21D4B"/>
    <w:p w:rsidR="00D914B1" w:rsidRDefault="00D914B1"/>
    <w:sectPr w:rsidR="00D914B1" w:rsidSect="00A25A89">
      <w:footerReference w:type="default" r:id="rId7"/>
      <w:pgSz w:w="11906" w:h="16838"/>
      <w:pgMar w:top="1134" w:right="686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B9" w:rsidRDefault="005C77B9">
      <w:r>
        <w:separator/>
      </w:r>
    </w:p>
  </w:endnote>
  <w:endnote w:type="continuationSeparator" w:id="0">
    <w:p w:rsidR="005C77B9" w:rsidRDefault="005C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44" w:rsidRDefault="00AD5AE3">
    <w:pPr>
      <w:pStyle w:val="a3"/>
    </w:pPr>
    <w:r>
      <w:t>Входящий номер в СЭДО: от 01.12.2014 № 120324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B9" w:rsidRDefault="005C77B9">
      <w:r>
        <w:separator/>
      </w:r>
    </w:p>
  </w:footnote>
  <w:footnote w:type="continuationSeparator" w:id="0">
    <w:p w:rsidR="005C77B9" w:rsidRDefault="005C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4B"/>
    <w:rsid w:val="00234C66"/>
    <w:rsid w:val="005C77B9"/>
    <w:rsid w:val="00A5004F"/>
    <w:rsid w:val="00AD5AE3"/>
    <w:rsid w:val="00C21D4B"/>
    <w:rsid w:val="00D914B1"/>
    <w:rsid w:val="00F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1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21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1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1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21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2014-12-10T13:19:00Z</cp:lastPrinted>
  <dcterms:created xsi:type="dcterms:W3CDTF">2014-12-25T07:10:00Z</dcterms:created>
  <dcterms:modified xsi:type="dcterms:W3CDTF">2014-12-25T07:10:00Z</dcterms:modified>
</cp:coreProperties>
</file>