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0" w:rsidRDefault="00751825">
      <w:r>
        <w:t xml:space="preserve">                            </w:t>
      </w:r>
    </w:p>
    <w:p w:rsidR="00A841F0" w:rsidRDefault="00A841F0"/>
    <w:p w:rsidR="00751825" w:rsidRPr="00751825" w:rsidRDefault="00751825" w:rsidP="00A841F0">
      <w:pPr>
        <w:jc w:val="center"/>
        <w:rPr>
          <w:b/>
          <w:sz w:val="32"/>
          <w:szCs w:val="32"/>
        </w:rPr>
      </w:pPr>
      <w:r w:rsidRPr="00751825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 </w:t>
      </w:r>
    </w:p>
    <w:p w:rsidR="00751825" w:rsidRDefault="00751825">
      <w:r>
        <w:t>Заседания  комитета РОР СПП ЛО</w:t>
      </w:r>
      <w:r w:rsidR="00931437">
        <w:t xml:space="preserve"> по агропромышленному комплексу</w:t>
      </w:r>
    </w:p>
    <w:p w:rsidR="00751825" w:rsidRDefault="00751825">
      <w:r>
        <w:t xml:space="preserve">От 26 июня 2013 г                                                   </w:t>
      </w:r>
      <w:r w:rsidR="005D1BBE">
        <w:t xml:space="preserve">                           </w:t>
      </w:r>
      <w:r>
        <w:t xml:space="preserve">  С. Петербург.</w:t>
      </w:r>
    </w:p>
    <w:p w:rsidR="00A841F0" w:rsidRPr="007158FB" w:rsidRDefault="005744E0">
      <w:pPr>
        <w:rPr>
          <w:b/>
        </w:rPr>
      </w:pPr>
      <w:r w:rsidRPr="007158FB">
        <w:rPr>
          <w:b/>
        </w:rPr>
        <w:t xml:space="preserve">Состав </w:t>
      </w:r>
      <w:r w:rsidR="00A841F0" w:rsidRPr="007158FB">
        <w:rPr>
          <w:b/>
        </w:rPr>
        <w:t xml:space="preserve"> Комитета  РОР СПП ЛО  по АПК:</w:t>
      </w:r>
    </w:p>
    <w:p w:rsidR="00A841F0" w:rsidRDefault="00A841F0">
      <w:r>
        <w:t>Полянский Игорь Владимирович – Председатель комитета</w:t>
      </w:r>
    </w:p>
    <w:p w:rsidR="00A841F0" w:rsidRDefault="00A841F0">
      <w:proofErr w:type="spellStart"/>
      <w:r>
        <w:t>Щадин</w:t>
      </w:r>
      <w:proofErr w:type="spellEnd"/>
      <w:r>
        <w:t xml:space="preserve"> Олег Анатольеви</w:t>
      </w:r>
      <w:proofErr w:type="gramStart"/>
      <w:r>
        <w:t>ч-</w:t>
      </w:r>
      <w:proofErr w:type="gramEnd"/>
      <w:r>
        <w:t xml:space="preserve"> Зам. председателя комитета</w:t>
      </w:r>
    </w:p>
    <w:p w:rsidR="00A841F0" w:rsidRDefault="00A841F0">
      <w:r>
        <w:t xml:space="preserve">Позднякова Надежда Германовна – Ген. директор  </w:t>
      </w:r>
      <w:proofErr w:type="spellStart"/>
      <w:r>
        <w:t>плем</w:t>
      </w:r>
      <w:proofErr w:type="spellEnd"/>
      <w:r>
        <w:t>. Завода «</w:t>
      </w:r>
      <w:proofErr w:type="spellStart"/>
      <w:r>
        <w:t>Гомонтово</w:t>
      </w:r>
      <w:proofErr w:type="spellEnd"/>
      <w:r>
        <w:t>»</w:t>
      </w:r>
    </w:p>
    <w:p w:rsidR="00A841F0" w:rsidRDefault="00A841F0">
      <w:r>
        <w:t>Сергеев Александр Иванович – Зам. председателя комитета</w:t>
      </w:r>
    </w:p>
    <w:p w:rsidR="00A841F0" w:rsidRDefault="00A841F0">
      <w:r>
        <w:t>Маслов Иван Михайлович – Зам. Главы администрации МО «</w:t>
      </w:r>
      <w:proofErr w:type="spellStart"/>
      <w:r>
        <w:t>Волосовский</w:t>
      </w:r>
      <w:proofErr w:type="spellEnd"/>
      <w:r>
        <w:t xml:space="preserve"> район»</w:t>
      </w:r>
    </w:p>
    <w:p w:rsidR="001D6BA4" w:rsidRDefault="00A841F0">
      <w:proofErr w:type="spellStart"/>
      <w:r>
        <w:t>Шаваров</w:t>
      </w:r>
      <w:proofErr w:type="spellEnd"/>
      <w:r>
        <w:t xml:space="preserve"> Вячеслав Викторович </w:t>
      </w:r>
      <w:r w:rsidR="001D6BA4">
        <w:t>–</w:t>
      </w:r>
      <w:r>
        <w:t xml:space="preserve"> </w:t>
      </w:r>
      <w:r w:rsidR="001D6BA4">
        <w:t>Ген. директор межрегионального объединения работодателей  АПК</w:t>
      </w:r>
    </w:p>
    <w:p w:rsidR="001D6BA4" w:rsidRDefault="001D6BA4">
      <w:r>
        <w:t>Быков Александр Юрьевич – Ген. директор НП «Союз фермеров ЛО и СПб»</w:t>
      </w:r>
    </w:p>
    <w:p w:rsidR="00A841F0" w:rsidRDefault="001D6BA4">
      <w:r>
        <w:t>Иванникова Татьяна Геннадьевна – Зам. генерального директора РОР СПП ЛО</w:t>
      </w:r>
      <w:r w:rsidR="00A841F0">
        <w:t xml:space="preserve"> </w:t>
      </w:r>
    </w:p>
    <w:p w:rsidR="001D6BA4" w:rsidRPr="007158FB" w:rsidRDefault="001D6BA4">
      <w:pPr>
        <w:rPr>
          <w:b/>
        </w:rPr>
      </w:pPr>
      <w:r w:rsidRPr="007158FB">
        <w:rPr>
          <w:b/>
        </w:rPr>
        <w:t>Приглашенные:</w:t>
      </w:r>
    </w:p>
    <w:tbl>
      <w:tblPr>
        <w:tblStyle w:val="a3"/>
        <w:tblpPr w:leftFromText="180" w:rightFromText="180" w:vertAnchor="text" w:horzAnchor="margin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841F0" w:rsidTr="00A841F0">
        <w:tc>
          <w:tcPr>
            <w:tcW w:w="3794" w:type="dxa"/>
          </w:tcPr>
          <w:p w:rsidR="00A841F0" w:rsidRDefault="00A841F0" w:rsidP="00A841F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Бутусов Дмитрий Владимирович.</w:t>
            </w:r>
          </w:p>
        </w:tc>
        <w:tc>
          <w:tcPr>
            <w:tcW w:w="5777" w:type="dxa"/>
          </w:tcPr>
          <w:p w:rsidR="00A841F0" w:rsidRDefault="00A841F0" w:rsidP="00A841F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председателя комитета по АПК  – начальник департамента по развитию сельского хозяйства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Габитов Александр Фирович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Ген. Директор РОР «СПП ЛО»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Кузнецова Александра Александровна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Зам. Ген. Директора РОР «СПП ЛО»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Илюшин Сергей Александрович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Помощник Ген. Директора РОР «СПП ЛО»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Суетинов</w:t>
            </w:r>
            <w:proofErr w:type="spellEnd"/>
            <w:r>
              <w:t xml:space="preserve"> Владимир Павлович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Зам. Председателя Комитета РОР «СПП ЛО» по  экологии</w:t>
            </w:r>
          </w:p>
        </w:tc>
      </w:tr>
      <w:tr w:rsidR="00A841F0" w:rsidTr="00A841F0">
        <w:tc>
          <w:tcPr>
            <w:tcW w:w="3794" w:type="dxa"/>
          </w:tcPr>
          <w:p w:rsidR="00A841F0" w:rsidRPr="00814541" w:rsidRDefault="00A841F0" w:rsidP="00A841F0">
            <w:proofErr w:type="spellStart"/>
            <w:r>
              <w:t>Апанасова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Начальник отдела внутреннего карантина, растениеводства и семенного контроля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Корпишена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Председатель совета директоров ФБУ «</w:t>
            </w:r>
            <w:proofErr w:type="spellStart"/>
            <w:r>
              <w:t>РоссельхозЦентр</w:t>
            </w:r>
            <w:proofErr w:type="spellEnd"/>
            <w:r>
              <w:t xml:space="preserve"> по ЛО»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Сивков Владимир Владимирович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Председатель комитета РОР СПП по экологии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Пильцер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Председатель комитета РОР СПП лесоперерабатывающего комплекса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Мосин Юрий Петрович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Член комитета РОР СПП по техническому регулированию и подтверждению соответствия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Сорокин Анатолий Иванович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Член комитета РОР СПП по АПК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gramStart"/>
            <w:r>
              <w:t>Шкода</w:t>
            </w:r>
            <w:proofErr w:type="gramEnd"/>
            <w:r>
              <w:t xml:space="preserve"> Елена Геннадьевна </w:t>
            </w:r>
          </w:p>
        </w:tc>
        <w:tc>
          <w:tcPr>
            <w:tcW w:w="5777" w:type="dxa"/>
          </w:tcPr>
          <w:p w:rsidR="00A841F0" w:rsidRDefault="00A841F0" w:rsidP="00A841F0">
            <w:r>
              <w:t>Председатель комитета РОР СПП по малому бизнесу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Сушков Михаил Константинович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Ген. Директор ООО «Эко Логика»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Евдакимова</w:t>
            </w:r>
            <w:proofErr w:type="spellEnd"/>
            <w:r>
              <w:t xml:space="preserve"> Дарья Вадимовна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Член комитета РОР СПП по экологии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Ермакова Татьяна Николаевна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Альцагирова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Шарыгина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Ген. Директор  «Рюрик-Агро»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Бадунов</w:t>
            </w:r>
            <w:proofErr w:type="spellEnd"/>
            <w:r>
              <w:t xml:space="preserve"> Евгений Евгеньевич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lastRenderedPageBreak/>
              <w:t>Щипкова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Ивановна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 xml:space="preserve">Семенов Сергей 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Крот Владислав Станиславович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Семенова Наталья Александровна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Белолипова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ЗАО «Племенной завод «Ручьи»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 xml:space="preserve">Тихомирова Марина </w:t>
            </w:r>
            <w:proofErr w:type="spellStart"/>
            <w:r>
              <w:t>Жоржевна</w:t>
            </w:r>
            <w:proofErr w:type="spellEnd"/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r>
              <w:t>Тихомиров Алексей Геннадьевич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Простосин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c>
          <w:tcPr>
            <w:tcW w:w="3794" w:type="dxa"/>
          </w:tcPr>
          <w:p w:rsidR="00A841F0" w:rsidRDefault="00A841F0" w:rsidP="00A841F0">
            <w:proofErr w:type="spellStart"/>
            <w:r>
              <w:t>Маланичев</w:t>
            </w:r>
            <w:proofErr w:type="spellEnd"/>
            <w:r>
              <w:t xml:space="preserve"> Сергей Дмитриевич 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  <w:tr w:rsidR="00A841F0" w:rsidTr="00A841F0">
        <w:trPr>
          <w:trHeight w:val="244"/>
        </w:trPr>
        <w:tc>
          <w:tcPr>
            <w:tcW w:w="3794" w:type="dxa"/>
          </w:tcPr>
          <w:p w:rsidR="00A841F0" w:rsidRDefault="00A841F0" w:rsidP="00A841F0">
            <w:proofErr w:type="spellStart"/>
            <w:r>
              <w:t>Маланичева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5777" w:type="dxa"/>
          </w:tcPr>
          <w:p w:rsidR="00A841F0" w:rsidRDefault="00A841F0" w:rsidP="00A841F0">
            <w:r>
              <w:t>Фермерское хозяйство</w:t>
            </w:r>
          </w:p>
        </w:tc>
      </w:tr>
    </w:tbl>
    <w:p w:rsidR="006B12BF" w:rsidRDefault="006B12BF" w:rsidP="006B12BF">
      <w:pPr>
        <w:tabs>
          <w:tab w:val="left" w:pos="284"/>
        </w:tabs>
        <w:rPr>
          <w:rFonts w:ascii="Cambria" w:eastAsia="Times New Roman" w:hAnsi="Cambria" w:cs="Arial"/>
          <w:sz w:val="28"/>
          <w:szCs w:val="28"/>
        </w:rPr>
      </w:pPr>
      <w:bookmarkStart w:id="0" w:name="_GoBack"/>
      <w:r>
        <w:rPr>
          <w:rFonts w:ascii="Cambria" w:eastAsia="Times New Roman" w:hAnsi="Cambria" w:cs="Arial"/>
          <w:sz w:val="28"/>
          <w:szCs w:val="28"/>
        </w:rPr>
        <w:t xml:space="preserve">     </w:t>
      </w:r>
    </w:p>
    <w:bookmarkEnd w:id="0"/>
    <w:p w:rsidR="006B12BF" w:rsidRPr="007158FB" w:rsidRDefault="006B12BF" w:rsidP="006B12BF">
      <w:pPr>
        <w:tabs>
          <w:tab w:val="left" w:pos="284"/>
        </w:tabs>
        <w:rPr>
          <w:rFonts w:ascii="Cambria" w:eastAsia="Times New Roman" w:hAnsi="Cambria" w:cs="Arial"/>
          <w:b/>
        </w:rPr>
      </w:pPr>
      <w:r w:rsidRPr="007158FB">
        <w:rPr>
          <w:rFonts w:ascii="Cambria" w:eastAsia="Times New Roman" w:hAnsi="Cambria" w:cs="Arial"/>
          <w:b/>
        </w:rPr>
        <w:t>Повестка дня:</w:t>
      </w:r>
    </w:p>
    <w:p w:rsidR="006B12BF" w:rsidRPr="007158FB" w:rsidRDefault="006B12BF" w:rsidP="006B12BF">
      <w:pPr>
        <w:tabs>
          <w:tab w:val="left" w:pos="284"/>
        </w:tabs>
        <w:rPr>
          <w:rFonts w:ascii="Cambria" w:eastAsia="Times New Roman" w:hAnsi="Cambria" w:cs="Arial"/>
        </w:rPr>
      </w:pPr>
      <w:r w:rsidRPr="007158FB">
        <w:rPr>
          <w:rFonts w:ascii="Cambria" w:eastAsia="Times New Roman" w:hAnsi="Cambria" w:cs="Arial"/>
        </w:rPr>
        <w:t xml:space="preserve">     </w:t>
      </w:r>
      <w:proofErr w:type="spellStart"/>
      <w:r w:rsidRPr="007158FB">
        <w:rPr>
          <w:rFonts w:ascii="Cambria" w:eastAsia="Times New Roman" w:hAnsi="Cambria" w:cs="Arial"/>
        </w:rPr>
        <w:t>Бадунов</w:t>
      </w:r>
      <w:proofErr w:type="spellEnd"/>
      <w:r w:rsidRPr="007158FB">
        <w:rPr>
          <w:rFonts w:ascii="Cambria" w:eastAsia="Times New Roman" w:hAnsi="Cambria" w:cs="Arial"/>
        </w:rPr>
        <w:t xml:space="preserve"> Е.Е.,-  пример  реализации   проекта по созданию Семейной школы фермеров на базе крестьянского (фермерского</w:t>
      </w:r>
      <w:proofErr w:type="gramStart"/>
      <w:r w:rsidRPr="007158FB">
        <w:rPr>
          <w:rFonts w:ascii="Cambria" w:eastAsia="Times New Roman" w:hAnsi="Cambria" w:cs="Arial"/>
        </w:rPr>
        <w:t xml:space="preserve"> )</w:t>
      </w:r>
      <w:proofErr w:type="gramEnd"/>
      <w:r w:rsidRPr="007158FB">
        <w:rPr>
          <w:rFonts w:ascii="Cambria" w:eastAsia="Times New Roman" w:hAnsi="Cambria" w:cs="Arial"/>
        </w:rPr>
        <w:t xml:space="preserve"> хозяйства.</w:t>
      </w:r>
    </w:p>
    <w:p w:rsidR="006B12BF" w:rsidRPr="007158FB" w:rsidRDefault="006B12BF" w:rsidP="006B12BF">
      <w:pPr>
        <w:tabs>
          <w:tab w:val="left" w:pos="284"/>
        </w:tabs>
        <w:rPr>
          <w:rFonts w:ascii="Cambria" w:eastAsia="Times New Roman" w:hAnsi="Cambria" w:cs="Arial"/>
        </w:rPr>
      </w:pPr>
      <w:r w:rsidRPr="007158FB">
        <w:rPr>
          <w:rFonts w:ascii="Cambria" w:eastAsia="Times New Roman" w:hAnsi="Cambria" w:cs="Arial"/>
        </w:rPr>
        <w:t xml:space="preserve">     </w:t>
      </w:r>
      <w:proofErr w:type="spellStart"/>
      <w:r w:rsidRPr="007158FB">
        <w:rPr>
          <w:rFonts w:ascii="Cambria" w:eastAsia="Times New Roman" w:hAnsi="Cambria" w:cs="Arial"/>
        </w:rPr>
        <w:t>Щипкова</w:t>
      </w:r>
      <w:proofErr w:type="spellEnd"/>
      <w:r w:rsidRPr="007158FB">
        <w:rPr>
          <w:rFonts w:ascii="Cambria" w:eastAsia="Times New Roman" w:hAnsi="Cambria" w:cs="Arial"/>
        </w:rPr>
        <w:t xml:space="preserve">  </w:t>
      </w:r>
      <w:proofErr w:type="spellStart"/>
      <w:r w:rsidRPr="007158FB">
        <w:rPr>
          <w:rFonts w:ascii="Cambria" w:eastAsia="Times New Roman" w:hAnsi="Cambria" w:cs="Arial"/>
        </w:rPr>
        <w:t>Альвина</w:t>
      </w:r>
      <w:proofErr w:type="spellEnd"/>
      <w:r w:rsidRPr="007158FB">
        <w:rPr>
          <w:rFonts w:ascii="Cambria" w:eastAsia="Times New Roman" w:hAnsi="Cambria" w:cs="Arial"/>
        </w:rPr>
        <w:t xml:space="preserve">  Ивановна – опыт работы  с подростками  на базе семейной школы фермеров.</w:t>
      </w:r>
    </w:p>
    <w:p w:rsidR="006B12BF" w:rsidRPr="007158FB" w:rsidRDefault="006B12BF" w:rsidP="006B12BF">
      <w:pPr>
        <w:tabs>
          <w:tab w:val="left" w:pos="284"/>
        </w:tabs>
        <w:rPr>
          <w:rFonts w:ascii="Cambria" w:eastAsia="Times New Roman" w:hAnsi="Cambria" w:cs="Arial"/>
        </w:rPr>
      </w:pPr>
      <w:r w:rsidRPr="007158FB">
        <w:rPr>
          <w:rFonts w:ascii="Cambria" w:eastAsia="Times New Roman" w:hAnsi="Cambria" w:cs="Arial"/>
        </w:rPr>
        <w:t xml:space="preserve">    </w:t>
      </w:r>
      <w:proofErr w:type="spellStart"/>
      <w:r w:rsidRPr="007158FB">
        <w:rPr>
          <w:rFonts w:ascii="Cambria" w:eastAsia="Times New Roman" w:hAnsi="Cambria" w:cs="Arial"/>
        </w:rPr>
        <w:t>Шарыгина</w:t>
      </w:r>
      <w:proofErr w:type="spellEnd"/>
      <w:r w:rsidRPr="007158FB">
        <w:rPr>
          <w:rFonts w:ascii="Cambria" w:eastAsia="Times New Roman" w:hAnsi="Cambria" w:cs="Arial"/>
        </w:rPr>
        <w:t xml:space="preserve"> Т.В.- Генеральный директор ООО «Рюрик-Агро». Проблемы свиноводческого сектора  АПК  в условиях вхождения в ВТО.</w:t>
      </w:r>
    </w:p>
    <w:p w:rsidR="001C79A4" w:rsidRPr="007158FB" w:rsidRDefault="001C79A4" w:rsidP="001C79A4">
      <w:pPr>
        <w:rPr>
          <w:b/>
        </w:rPr>
      </w:pPr>
      <w:r w:rsidRPr="007158FB">
        <w:rPr>
          <w:b/>
        </w:rPr>
        <w:t xml:space="preserve">Предложения в резолюцию комитета по </w:t>
      </w:r>
      <w:r w:rsidR="004969CC">
        <w:rPr>
          <w:b/>
        </w:rPr>
        <w:t xml:space="preserve"> </w:t>
      </w:r>
      <w:r w:rsidRPr="007158FB">
        <w:rPr>
          <w:b/>
        </w:rPr>
        <w:t xml:space="preserve">АПК СПП ЛО </w:t>
      </w:r>
    </w:p>
    <w:p w:rsidR="001C79A4" w:rsidRPr="007158FB" w:rsidRDefault="001C79A4" w:rsidP="001C79A4">
      <w:proofErr w:type="spellStart"/>
      <w:r w:rsidRPr="007158FB">
        <w:t>Бадунов</w:t>
      </w:r>
      <w:proofErr w:type="spellEnd"/>
      <w:r w:rsidRPr="007158FB">
        <w:t xml:space="preserve"> Е.Е. </w:t>
      </w:r>
    </w:p>
    <w:p w:rsidR="001C79A4" w:rsidRPr="007158FB" w:rsidRDefault="001C79A4" w:rsidP="001C79A4">
      <w:pPr>
        <w:pStyle w:val="a4"/>
        <w:numPr>
          <w:ilvl w:val="0"/>
          <w:numId w:val="1"/>
        </w:numPr>
      </w:pPr>
      <w:r w:rsidRPr="007158FB">
        <w:t xml:space="preserve">Законодательным путем разрешить фермерам-ИП прописанным в </w:t>
      </w:r>
      <w:proofErr w:type="spellStart"/>
      <w:r w:rsidRPr="007158FB">
        <w:t>Сп</w:t>
      </w:r>
      <w:proofErr w:type="spellEnd"/>
      <w:r w:rsidRPr="007158FB">
        <w:t xml:space="preserve">-б и имеющим хозяйство в ЛО получать субсидии для поддержки фермеров от правительства ЛО. </w:t>
      </w:r>
    </w:p>
    <w:p w:rsidR="001C79A4" w:rsidRPr="007158FB" w:rsidRDefault="001C79A4" w:rsidP="001C79A4">
      <w:pPr>
        <w:pStyle w:val="a4"/>
        <w:numPr>
          <w:ilvl w:val="0"/>
          <w:numId w:val="1"/>
        </w:numPr>
      </w:pPr>
      <w:r w:rsidRPr="007158FB">
        <w:t xml:space="preserve">Ускорить принятие закона дающего права фермерам на строительство жилых домов и </w:t>
      </w:r>
      <w:proofErr w:type="spellStart"/>
      <w:r w:rsidRPr="007158FB">
        <w:t>сельхозпостроек</w:t>
      </w:r>
      <w:proofErr w:type="spellEnd"/>
      <w:r w:rsidRPr="007158FB">
        <w:t xml:space="preserve"> на землях </w:t>
      </w:r>
      <w:proofErr w:type="spellStart"/>
      <w:r w:rsidRPr="007158FB">
        <w:t>сельхозназначения</w:t>
      </w:r>
      <w:proofErr w:type="spellEnd"/>
    </w:p>
    <w:p w:rsidR="001C79A4" w:rsidRPr="007158FB" w:rsidRDefault="001C79A4" w:rsidP="001C79A4">
      <w:pPr>
        <w:pStyle w:val="a4"/>
        <w:numPr>
          <w:ilvl w:val="0"/>
          <w:numId w:val="1"/>
        </w:numPr>
      </w:pPr>
      <w:r w:rsidRPr="007158FB">
        <w:t xml:space="preserve">Оказать содействие в организации на базе фермерского хозяйства </w:t>
      </w:r>
      <w:proofErr w:type="spellStart"/>
      <w:r w:rsidRPr="007158FB">
        <w:t>Бадунова</w:t>
      </w:r>
      <w:proofErr w:type="spellEnd"/>
      <w:r w:rsidRPr="007158FB">
        <w:t xml:space="preserve"> Е.Е. в качестве пилотного проекта «семейной школы начинающего фермера» (соответствующий бизнес-план имеется).</w:t>
      </w:r>
    </w:p>
    <w:p w:rsidR="001C79A4" w:rsidRPr="007158FB" w:rsidRDefault="001C79A4" w:rsidP="001C79A4">
      <w:proofErr w:type="spellStart"/>
      <w:r w:rsidRPr="007158FB">
        <w:t>Щипкова</w:t>
      </w:r>
      <w:proofErr w:type="spellEnd"/>
      <w:r w:rsidRPr="007158FB">
        <w:t xml:space="preserve"> А.И.</w:t>
      </w:r>
    </w:p>
    <w:p w:rsidR="001C79A4" w:rsidRPr="007158FB" w:rsidRDefault="001C79A4" w:rsidP="001C79A4">
      <w:pPr>
        <w:pStyle w:val="a4"/>
        <w:numPr>
          <w:ilvl w:val="0"/>
          <w:numId w:val="2"/>
        </w:numPr>
      </w:pPr>
      <w:r w:rsidRPr="007158FB">
        <w:t xml:space="preserve">Просим дать ход распоряжению Путина В.В. о выделении 13,5 соток земли Щипковой А.И. для организации работы реабилитационного  центра в посёлке </w:t>
      </w:r>
      <w:proofErr w:type="spellStart"/>
      <w:r w:rsidRPr="007158FB">
        <w:t>Мистолово</w:t>
      </w:r>
      <w:proofErr w:type="spellEnd"/>
      <w:r w:rsidRPr="007158FB">
        <w:t>, Всеволожский район (распоряжение № В.П.11-3515 на имя губернатора ЛО за подписью Зубкова В.В. 2.03.2011г)</w:t>
      </w:r>
    </w:p>
    <w:p w:rsidR="001C79A4" w:rsidRPr="007158FB" w:rsidRDefault="001C79A4" w:rsidP="001C79A4">
      <w:pPr>
        <w:pStyle w:val="a4"/>
        <w:numPr>
          <w:ilvl w:val="0"/>
          <w:numId w:val="2"/>
        </w:numPr>
      </w:pPr>
      <w:r w:rsidRPr="007158FB">
        <w:t>Просьба помочь в финансировании реабилитационного центра 10 млн. руб. (бизнес-план имеется)</w:t>
      </w:r>
    </w:p>
    <w:p w:rsidR="001C79A4" w:rsidRPr="007158FB" w:rsidRDefault="001C79A4" w:rsidP="001C79A4">
      <w:r w:rsidRPr="007158FB">
        <w:t>Сорокин А.И.</w:t>
      </w:r>
    </w:p>
    <w:p w:rsidR="007429C0" w:rsidRPr="007158FB" w:rsidRDefault="001C79A4" w:rsidP="001C79A4">
      <w:r w:rsidRPr="007158FB">
        <w:t>Просьба: оказать содействие в долевом финансировании проекта сокращения загрязнения атмосферного воздуха продуктами сельскохозяйственного сжигания путём внедрения альтернативного метода реализации</w:t>
      </w:r>
    </w:p>
    <w:p w:rsidR="007158FB" w:rsidRDefault="007158FB"/>
    <w:p w:rsidR="007158FB" w:rsidRDefault="007158FB"/>
    <w:p w:rsidR="007158FB" w:rsidRDefault="007158FB"/>
    <w:p w:rsidR="004969CC" w:rsidRDefault="004969CC"/>
    <w:p w:rsidR="00931437" w:rsidRDefault="00931437"/>
    <w:p w:rsidR="004969CC" w:rsidRPr="00931437" w:rsidRDefault="007529CA">
      <w:pPr>
        <w:rPr>
          <w:b/>
        </w:rPr>
      </w:pPr>
      <w:r w:rsidRPr="00931437">
        <w:rPr>
          <w:b/>
        </w:rPr>
        <w:t xml:space="preserve">Заслушав и обсудив доклады участников </w:t>
      </w:r>
      <w:r w:rsidR="004969CC" w:rsidRPr="00931437">
        <w:rPr>
          <w:b/>
        </w:rPr>
        <w:t>Совещания, р</w:t>
      </w:r>
      <w:r w:rsidR="00B45F70" w:rsidRPr="00931437">
        <w:rPr>
          <w:b/>
        </w:rPr>
        <w:t xml:space="preserve">ешили: </w:t>
      </w:r>
    </w:p>
    <w:p w:rsidR="00B45F70" w:rsidRPr="007158FB" w:rsidRDefault="004969CC">
      <w:r>
        <w:t xml:space="preserve"> </w:t>
      </w:r>
      <w:r w:rsidR="00B45F70" w:rsidRPr="007158FB">
        <w:t>Доклады участников фермерских хозяй</w:t>
      </w:r>
      <w:proofErr w:type="gramStart"/>
      <w:r w:rsidR="00B45F70" w:rsidRPr="007158FB">
        <w:t>ств</w:t>
      </w:r>
      <w:r w:rsidR="00931437">
        <w:t xml:space="preserve"> </w:t>
      </w:r>
      <w:r w:rsidR="00B45F70" w:rsidRPr="007158FB">
        <w:t xml:space="preserve"> пр</w:t>
      </w:r>
      <w:proofErr w:type="gramEnd"/>
      <w:r w:rsidR="00B45F70" w:rsidRPr="007158FB">
        <w:t>инять к сведению.</w:t>
      </w:r>
    </w:p>
    <w:p w:rsidR="00EE304A" w:rsidRPr="007158FB" w:rsidRDefault="00EE304A">
      <w:r w:rsidRPr="007158FB">
        <w:t>Ходатайствовать перед вышестоящими органами о внесении изменений в действующие нормативные документы по регистрации фермерских хозяйств, в части вопроса регистрации фермерского хозяйства разрешить ставить на налоговый  учет по месту нахождения КФХ, не увязывая место прописки главы КФХ.</w:t>
      </w:r>
    </w:p>
    <w:p w:rsidR="00751825" w:rsidRPr="007158FB" w:rsidRDefault="00EE304A">
      <w:r w:rsidRPr="007158FB">
        <w:t>Упростить  выдачу разрешения на строительство жилого дома</w:t>
      </w:r>
      <w:r w:rsidR="00931437">
        <w:t xml:space="preserve"> с хозяйственными постройками </w:t>
      </w:r>
      <w:r w:rsidRPr="007158FB">
        <w:t xml:space="preserve"> для членов КФХ на сельхоз землях</w:t>
      </w:r>
      <w:proofErr w:type="gramStart"/>
      <w:r w:rsidR="00CE35E1" w:rsidRPr="007158FB">
        <w:t xml:space="preserve"> </w:t>
      </w:r>
      <w:r w:rsidRPr="007158FB">
        <w:t>,</w:t>
      </w:r>
      <w:proofErr w:type="gramEnd"/>
      <w:r w:rsidRPr="007158FB">
        <w:t xml:space="preserve"> </w:t>
      </w:r>
      <w:r w:rsidR="00931437">
        <w:t xml:space="preserve"> </w:t>
      </w:r>
      <w:r w:rsidRPr="007158FB">
        <w:t xml:space="preserve">принадлежащих на праве собственности </w:t>
      </w:r>
      <w:r w:rsidR="00751825" w:rsidRPr="007158FB">
        <w:t>фермерскому хозяйству.</w:t>
      </w:r>
    </w:p>
    <w:p w:rsidR="005D1BBE" w:rsidRPr="007158FB" w:rsidRDefault="005D1BBE">
      <w:r w:rsidRPr="007158FB">
        <w:t>Рекомендовать Агропромышленному комитету Ленинградской области рассмотреть вопрос по созданию и распространению опыта семейной школы фермерских хозяйств.</w:t>
      </w:r>
    </w:p>
    <w:p w:rsidR="005D1BBE" w:rsidRPr="007158FB" w:rsidRDefault="005D1BBE">
      <w:r w:rsidRPr="007158FB">
        <w:t xml:space="preserve">По результатам выступления </w:t>
      </w:r>
      <w:proofErr w:type="spellStart"/>
      <w:r w:rsidRPr="007158FB">
        <w:t>Шарыгиной</w:t>
      </w:r>
      <w:proofErr w:type="spellEnd"/>
      <w:r w:rsidRPr="007158FB">
        <w:t xml:space="preserve"> Т.В. предлагается подготовить обращение на РСПП</w:t>
      </w:r>
      <w:r w:rsidR="00421DC2" w:rsidRPr="007158FB">
        <w:t xml:space="preserve">  по следующим вопросам:</w:t>
      </w:r>
    </w:p>
    <w:p w:rsidR="00421DC2" w:rsidRPr="007158FB" w:rsidRDefault="00421DC2">
      <w:r w:rsidRPr="007158FB">
        <w:t xml:space="preserve">Выйти с обращением в Правительство России с предложением отменить введение и установку </w:t>
      </w:r>
      <w:proofErr w:type="spellStart"/>
      <w:r w:rsidRPr="007158FB">
        <w:t>тахографов</w:t>
      </w:r>
      <w:proofErr w:type="spellEnd"/>
      <w:r w:rsidRPr="007158FB">
        <w:t xml:space="preserve"> на автомобили принадлежащ</w:t>
      </w:r>
      <w:r w:rsidR="004969CC">
        <w:t>ие сельхоз предприятиям.</w:t>
      </w:r>
    </w:p>
    <w:p w:rsidR="00421DC2" w:rsidRPr="007158FB" w:rsidRDefault="00421DC2">
      <w:r w:rsidRPr="007158FB">
        <w:t>Пересмотреть правила хранения удобрений на земле, действующие по инструкции от 1974 года.</w:t>
      </w:r>
    </w:p>
    <w:p w:rsidR="00421DC2" w:rsidRPr="007158FB" w:rsidRDefault="00421DC2">
      <w:r w:rsidRPr="007158FB">
        <w:t>Разработать новые нормативные документы для перемещения сельхозтехники по дорогам регионального значения, изготовленной в заводских условиях</w:t>
      </w:r>
      <w:r w:rsidR="00D14546" w:rsidRPr="007158FB">
        <w:t>. Так как все они проходят необходимые согласования при разработке, со всеми структурами.</w:t>
      </w:r>
    </w:p>
    <w:p w:rsidR="00D14546" w:rsidRPr="007158FB" w:rsidRDefault="00D14546"/>
    <w:p w:rsidR="00D14546" w:rsidRPr="007158FB" w:rsidRDefault="00D14546">
      <w:r w:rsidRPr="007158FB">
        <w:t>Председатель</w:t>
      </w:r>
      <w:r w:rsidR="004969CC">
        <w:t xml:space="preserve"> </w:t>
      </w:r>
      <w:r w:rsidRPr="007158FB">
        <w:t xml:space="preserve"> </w:t>
      </w:r>
      <w:proofErr w:type="spellStart"/>
      <w:r w:rsidRPr="007158FB">
        <w:t>Апк</w:t>
      </w:r>
      <w:proofErr w:type="spellEnd"/>
      <w:r w:rsidRPr="007158FB">
        <w:t xml:space="preserve"> </w:t>
      </w:r>
      <w:r w:rsidR="004969CC">
        <w:t xml:space="preserve"> </w:t>
      </w:r>
      <w:r w:rsidRPr="007158FB">
        <w:t xml:space="preserve">СПП                                                                                   </w:t>
      </w:r>
      <w:proofErr w:type="spellStart"/>
      <w:r w:rsidRPr="007158FB">
        <w:t>И.Полянский</w:t>
      </w:r>
      <w:proofErr w:type="spellEnd"/>
      <w:r w:rsidRPr="007158FB">
        <w:t>.</w:t>
      </w:r>
    </w:p>
    <w:p w:rsidR="00EF56B9" w:rsidRPr="007158FB" w:rsidRDefault="00EF56B9"/>
    <w:p w:rsidR="00B0049E" w:rsidRDefault="00EE304A">
      <w:r>
        <w:t xml:space="preserve">   </w:t>
      </w:r>
    </w:p>
    <w:p w:rsidR="00B45F70" w:rsidRDefault="00B45F70"/>
    <w:sectPr w:rsidR="00B45F70" w:rsidSect="00931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62B"/>
    <w:multiLevelType w:val="hybridMultilevel"/>
    <w:tmpl w:val="69EA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8F0"/>
    <w:multiLevelType w:val="hybridMultilevel"/>
    <w:tmpl w:val="7B1A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A"/>
    <w:rsid w:val="00130BA6"/>
    <w:rsid w:val="001C79A4"/>
    <w:rsid w:val="001D6BA4"/>
    <w:rsid w:val="00421DC2"/>
    <w:rsid w:val="004969CC"/>
    <w:rsid w:val="005744E0"/>
    <w:rsid w:val="005D1BBE"/>
    <w:rsid w:val="006B12BF"/>
    <w:rsid w:val="007158FB"/>
    <w:rsid w:val="007429C0"/>
    <w:rsid w:val="00751825"/>
    <w:rsid w:val="007529CA"/>
    <w:rsid w:val="00931437"/>
    <w:rsid w:val="00A841F0"/>
    <w:rsid w:val="00B0049E"/>
    <w:rsid w:val="00B30455"/>
    <w:rsid w:val="00B3782B"/>
    <w:rsid w:val="00B45F70"/>
    <w:rsid w:val="00CE35E1"/>
    <w:rsid w:val="00D14546"/>
    <w:rsid w:val="00D9522F"/>
    <w:rsid w:val="00E5228D"/>
    <w:rsid w:val="00EE304A"/>
    <w:rsid w:val="00EE6744"/>
    <w:rsid w:val="00E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2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8D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E52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9A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2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8D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E52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9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C542-FE33-4C6C-891C-B7E1019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Иванникова Татьяна Геннадьевна</cp:lastModifiedBy>
  <cp:revision>13</cp:revision>
  <cp:lastPrinted>2013-07-10T09:43:00Z</cp:lastPrinted>
  <dcterms:created xsi:type="dcterms:W3CDTF">2013-07-10T09:00:00Z</dcterms:created>
  <dcterms:modified xsi:type="dcterms:W3CDTF">2013-07-10T09:45:00Z</dcterms:modified>
</cp:coreProperties>
</file>