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F24" w:rsidRPr="00477F24" w:rsidRDefault="00477F24" w:rsidP="00885624">
      <w:pPr>
        <w:shd w:val="clear" w:color="auto" w:fill="FFFFFF"/>
        <w:spacing w:after="0" w:line="255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0" w:name="_GoBack"/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662305" cy="727710"/>
            <wp:effectExtent l="0" t="0" r="444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" descr="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305" cy="727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7F24" w:rsidRPr="00477F24" w:rsidRDefault="00477F24" w:rsidP="00885624">
      <w:pPr>
        <w:shd w:val="clear" w:color="auto" w:fill="FFFFFF"/>
        <w:spacing w:after="255" w:line="480" w:lineRule="atLeast"/>
        <w:jc w:val="center"/>
        <w:outlineLvl w:val="1"/>
        <w:rPr>
          <w:rFonts w:ascii="Arial" w:eastAsia="Times New Roman" w:hAnsi="Arial" w:cs="Arial"/>
          <w:b/>
          <w:bCs/>
          <w:color w:val="4D4D4D"/>
          <w:kern w:val="36"/>
          <w:sz w:val="45"/>
          <w:szCs w:val="45"/>
          <w:lang w:eastAsia="ru-RU"/>
        </w:rPr>
      </w:pPr>
      <w:r w:rsidRPr="00477F24">
        <w:rPr>
          <w:rFonts w:ascii="Arial" w:eastAsia="Times New Roman" w:hAnsi="Arial" w:cs="Arial"/>
          <w:b/>
          <w:bCs/>
          <w:color w:val="4D4D4D"/>
          <w:kern w:val="36"/>
          <w:sz w:val="45"/>
          <w:szCs w:val="45"/>
          <w:lang w:eastAsia="ru-RU"/>
        </w:rPr>
        <w:t>Федеральный закон от 29 июня 2015 г. N 191-ФЗ "О внесении изменения в статью 90 Уголовно-процессуального кодекса Российской Федерации"</w:t>
      </w:r>
    </w:p>
    <w:bookmarkEnd w:id="0"/>
    <w:p w:rsidR="00477F24" w:rsidRPr="00477F24" w:rsidRDefault="00477F24" w:rsidP="00477F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77F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proofErr w:type="gramStart"/>
      <w:r w:rsidRPr="00477F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Принят</w:t>
      </w:r>
      <w:proofErr w:type="gramEnd"/>
      <w:r w:rsidRPr="00477F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Государственной Думой 17 июня 2015 года</w:t>
      </w:r>
    </w:p>
    <w:p w:rsidR="00477F24" w:rsidRPr="00477F24" w:rsidRDefault="00477F24" w:rsidP="00477F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77F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proofErr w:type="gramStart"/>
      <w:r w:rsidRPr="00477F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Одобрен</w:t>
      </w:r>
      <w:proofErr w:type="gramEnd"/>
      <w:r w:rsidRPr="00477F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Советом Федерации 24 июня 2015 года</w:t>
      </w:r>
    </w:p>
    <w:p w:rsidR="00477F24" w:rsidRPr="00477F24" w:rsidRDefault="00477F24" w:rsidP="00477F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77F24" w:rsidRPr="00477F24" w:rsidRDefault="00477F24" w:rsidP="00477F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77F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proofErr w:type="gramStart"/>
      <w:r w:rsidRPr="00477F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Внести в  статью  90  Уголовно-процессуального  кодекса   Российской</w:t>
      </w:r>
      <w:proofErr w:type="gramEnd"/>
    </w:p>
    <w:p w:rsidR="00477F24" w:rsidRPr="00477F24" w:rsidRDefault="00477F24" w:rsidP="00477F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477F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(Собрание законодательства Российской Федерации,  2001,   N 52,</w:t>
      </w:r>
      <w:proofErr w:type="gramEnd"/>
    </w:p>
    <w:p w:rsidR="00477F24" w:rsidRPr="00477F24" w:rsidRDefault="00477F24" w:rsidP="00477F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77F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ст. 4921; 2010, N 1, ст. 4)  изменение,  изложив  первое    предложение </w:t>
      </w:r>
      <w:proofErr w:type="gramStart"/>
      <w:r w:rsidRPr="00477F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477F24" w:rsidRPr="00477F24" w:rsidRDefault="00477F24" w:rsidP="00477F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77F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следующей редакции: "Обстоятельства, установленные вступившим в </w:t>
      </w:r>
      <w:proofErr w:type="gramStart"/>
      <w:r w:rsidRPr="00477F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законную</w:t>
      </w:r>
      <w:proofErr w:type="gramEnd"/>
    </w:p>
    <w:p w:rsidR="00477F24" w:rsidRPr="00477F24" w:rsidRDefault="00477F24" w:rsidP="00477F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77F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силу приговором,  за  исключением  приговора,  постановленного    судом </w:t>
      </w:r>
      <w:proofErr w:type="gramStart"/>
      <w:r w:rsidRPr="00477F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477F24" w:rsidRPr="00477F24" w:rsidRDefault="00477F24" w:rsidP="00477F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477F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соответствии</w:t>
      </w:r>
      <w:proofErr w:type="gramEnd"/>
      <w:r w:rsidRPr="00477F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со статьей 226.9, 316 или 317.7  настоящего  Кодекса,   либо</w:t>
      </w:r>
    </w:p>
    <w:p w:rsidR="00477F24" w:rsidRPr="00477F24" w:rsidRDefault="00477F24" w:rsidP="00477F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77F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иным вступившим  в  законную  силу  решением  суда,  принятым  в  рамках</w:t>
      </w:r>
    </w:p>
    <w:p w:rsidR="00477F24" w:rsidRPr="00477F24" w:rsidRDefault="00477F24" w:rsidP="00477F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77F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гражданского,  арбитражного  или  административного     судопроизводства,</w:t>
      </w:r>
    </w:p>
    <w:p w:rsidR="00477F24" w:rsidRPr="00477F24" w:rsidRDefault="00477F24" w:rsidP="00477F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77F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признаются   судом,   прокурором,   следователем,        дознавателем </w:t>
      </w:r>
      <w:proofErr w:type="gramStart"/>
      <w:r w:rsidRPr="00477F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без</w:t>
      </w:r>
      <w:proofErr w:type="gramEnd"/>
    </w:p>
    <w:p w:rsidR="00477F24" w:rsidRPr="00477F24" w:rsidRDefault="00477F24" w:rsidP="00477F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77F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дополнительной проверки</w:t>
      </w:r>
      <w:proofErr w:type="gramStart"/>
      <w:r w:rsidRPr="00477F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.".</w:t>
      </w:r>
      <w:proofErr w:type="gramEnd"/>
    </w:p>
    <w:p w:rsidR="00477F24" w:rsidRPr="00477F24" w:rsidRDefault="00477F24" w:rsidP="00477F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77F24" w:rsidRPr="00477F24" w:rsidRDefault="00477F24" w:rsidP="00477F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77F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Президент Российской Федерации                                  В. Путин</w:t>
      </w:r>
    </w:p>
    <w:p w:rsidR="00477F24" w:rsidRPr="00477F24" w:rsidRDefault="00477F24" w:rsidP="00477F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77F24" w:rsidRPr="00477F24" w:rsidRDefault="00477F24" w:rsidP="00477F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77F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Москва, Кремль</w:t>
      </w:r>
    </w:p>
    <w:p w:rsidR="00477F24" w:rsidRPr="00477F24" w:rsidRDefault="00477F24" w:rsidP="00477F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77F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29 июня 2015 года</w:t>
      </w:r>
    </w:p>
    <w:sectPr w:rsidR="00477F24" w:rsidRPr="00477F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F24"/>
    <w:rsid w:val="00477F24"/>
    <w:rsid w:val="007C2F45"/>
    <w:rsid w:val="00885624"/>
    <w:rsid w:val="00903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77F24"/>
    <w:rPr>
      <w:strike w:val="0"/>
      <w:dstrike w:val="0"/>
      <w:color w:val="2060A4"/>
      <w:u w:val="none"/>
      <w:effect w:val="none"/>
      <w:bdr w:val="none" w:sz="0" w:space="0" w:color="auto" w:frame="1"/>
    </w:rPr>
  </w:style>
  <w:style w:type="paragraph" w:styleId="a4">
    <w:name w:val="Balloon Text"/>
    <w:basedOn w:val="a"/>
    <w:link w:val="a5"/>
    <w:uiPriority w:val="99"/>
    <w:semiHidden/>
    <w:unhideWhenUsed/>
    <w:rsid w:val="00477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7F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77F24"/>
    <w:rPr>
      <w:strike w:val="0"/>
      <w:dstrike w:val="0"/>
      <w:color w:val="2060A4"/>
      <w:u w:val="none"/>
      <w:effect w:val="none"/>
      <w:bdr w:val="none" w:sz="0" w:space="0" w:color="auto" w:frame="1"/>
    </w:rPr>
  </w:style>
  <w:style w:type="paragraph" w:styleId="a4">
    <w:name w:val="Balloon Text"/>
    <w:basedOn w:val="a"/>
    <w:link w:val="a5"/>
    <w:uiPriority w:val="99"/>
    <w:semiHidden/>
    <w:unhideWhenUsed/>
    <w:rsid w:val="00477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7F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408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79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2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Александров Игорь Николаевич</dc:creator>
  <cp:lastModifiedBy>Александров Игорь Николаевич</cp:lastModifiedBy>
  <cp:revision>3</cp:revision>
  <dcterms:created xsi:type="dcterms:W3CDTF">2015-07-09T10:51:00Z</dcterms:created>
  <dcterms:modified xsi:type="dcterms:W3CDTF">2015-07-09T10:56:00Z</dcterms:modified>
</cp:coreProperties>
</file>