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31188F" w:rsidRPr="0031188F" w:rsidTr="0031188F">
        <w:trPr>
          <w:tblCellSpacing w:w="15" w:type="dxa"/>
        </w:trPr>
        <w:tc>
          <w:tcPr>
            <w:tcW w:w="0" w:type="auto"/>
            <w:vAlign w:val="center"/>
            <w:hideMark/>
          </w:tcPr>
          <w:p w:rsidR="0031188F" w:rsidRPr="0031188F" w:rsidRDefault="0031188F" w:rsidP="0031188F">
            <w:pPr>
              <w:spacing w:after="0" w:line="240" w:lineRule="auto"/>
              <w:jc w:val="center"/>
              <w:rPr>
                <w:rFonts w:ascii="Trebuchet MS" w:eastAsia="Times New Roman" w:hAnsi="Trebuchet MS" w:cs="Times New Roman"/>
                <w:color w:val="676767"/>
                <w:sz w:val="16"/>
                <w:szCs w:val="16"/>
                <w:lang w:eastAsia="ru-RU"/>
              </w:rPr>
            </w:pPr>
            <w:r w:rsidRPr="0031188F">
              <w:rPr>
                <w:rFonts w:ascii="Arial" w:eastAsia="Times New Roman" w:hAnsi="Arial" w:cs="Arial"/>
                <w:b/>
                <w:bCs/>
                <w:color w:val="676767"/>
                <w:sz w:val="20"/>
                <w:szCs w:val="20"/>
                <w:lang w:eastAsia="ru-RU"/>
              </w:rPr>
              <w:t>31 марта 2015 года Конституционный Суд РФ рассмотрит дело о проверке конституционности ряда норм Лесного кодекса РФ и постановления Правительства РФ «Об исчислении размера вреда, причиненного лесам вследствие нарушения лесного законодательства»</w:t>
            </w:r>
          </w:p>
        </w:tc>
      </w:tr>
      <w:tr w:rsidR="0031188F" w:rsidRPr="0031188F" w:rsidTr="0031188F">
        <w:trPr>
          <w:trHeight w:val="165"/>
          <w:tblCellSpacing w:w="15" w:type="dxa"/>
        </w:trPr>
        <w:tc>
          <w:tcPr>
            <w:tcW w:w="0" w:type="auto"/>
            <w:vAlign w:val="center"/>
            <w:hideMark/>
          </w:tcPr>
          <w:p w:rsidR="0031188F" w:rsidRPr="0031188F" w:rsidRDefault="0031188F" w:rsidP="0031188F">
            <w:pPr>
              <w:spacing w:after="0" w:line="240" w:lineRule="auto"/>
              <w:rPr>
                <w:rFonts w:ascii="Trebuchet MS" w:eastAsia="Times New Roman" w:hAnsi="Trebuchet MS" w:cs="Times New Roman"/>
                <w:color w:val="676767"/>
                <w:sz w:val="16"/>
                <w:szCs w:val="16"/>
                <w:lang w:eastAsia="ru-RU"/>
              </w:rPr>
            </w:pPr>
          </w:p>
        </w:tc>
      </w:tr>
      <w:tr w:rsidR="0031188F" w:rsidRPr="0031188F" w:rsidTr="0031188F">
        <w:trPr>
          <w:tblCellSpacing w:w="15" w:type="dxa"/>
        </w:trPr>
        <w:tc>
          <w:tcPr>
            <w:tcW w:w="0" w:type="auto"/>
            <w:hideMark/>
          </w:tcPr>
          <w:p w:rsidR="0031188F" w:rsidRPr="0031188F" w:rsidRDefault="0031188F" w:rsidP="003118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1188F">
              <w:rPr>
                <w:rFonts w:ascii="Times New Roman" w:eastAsia="Times New Roman" w:hAnsi="Times New Roman" w:cs="Times New Roman"/>
                <w:color w:val="000000"/>
                <w:sz w:val="24"/>
                <w:szCs w:val="24"/>
                <w:lang w:eastAsia="ru-RU"/>
              </w:rPr>
              <w:t>​</w:t>
            </w:r>
            <w:r w:rsidRPr="0031188F">
              <w:rPr>
                <w:rFonts w:ascii="Times New Roman" w:eastAsia="Times New Roman" w:hAnsi="Times New Roman" w:cs="Times New Roman"/>
                <w:b/>
                <w:bCs/>
                <w:color w:val="000000"/>
                <w:sz w:val="24"/>
                <w:szCs w:val="24"/>
                <w:lang w:eastAsia="ru-RU"/>
              </w:rPr>
              <w:t xml:space="preserve">31 марта 2015 года, </w:t>
            </w:r>
            <w:r w:rsidRPr="0031188F">
              <w:rPr>
                <w:rFonts w:ascii="Times New Roman" w:eastAsia="Times New Roman" w:hAnsi="Times New Roman" w:cs="Times New Roman"/>
                <w:color w:val="000000"/>
                <w:sz w:val="24"/>
                <w:szCs w:val="24"/>
                <w:lang w:eastAsia="ru-RU"/>
              </w:rPr>
              <w:t>во вторник</w:t>
            </w:r>
            <w:r w:rsidRPr="0031188F">
              <w:rPr>
                <w:rFonts w:ascii="Times New Roman" w:eastAsia="Times New Roman" w:hAnsi="Times New Roman" w:cs="Times New Roman"/>
                <w:b/>
                <w:bCs/>
                <w:color w:val="000000"/>
                <w:sz w:val="24"/>
                <w:szCs w:val="24"/>
                <w:lang w:eastAsia="ru-RU"/>
              </w:rPr>
              <w:t xml:space="preserve">, в 11 часов </w:t>
            </w:r>
            <w:r w:rsidRPr="0031188F">
              <w:rPr>
                <w:rFonts w:ascii="Times New Roman" w:eastAsia="Times New Roman" w:hAnsi="Times New Roman" w:cs="Times New Roman"/>
                <w:color w:val="000000"/>
                <w:sz w:val="24"/>
                <w:szCs w:val="24"/>
                <w:lang w:eastAsia="ru-RU"/>
              </w:rPr>
              <w:t>Конституционный Суд РФ в открытом заседании рассмотрит дело о проверке</w:t>
            </w:r>
            <w:r w:rsidRPr="0031188F">
              <w:rPr>
                <w:rFonts w:ascii="Times New Roman" w:eastAsia="Times New Roman" w:hAnsi="Times New Roman" w:cs="Times New Roman"/>
                <w:color w:val="000000"/>
                <w:sz w:val="24"/>
                <w:szCs w:val="24"/>
                <w:shd w:val="clear" w:color="auto" w:fill="FFFFFF"/>
                <w:lang w:eastAsia="ru-RU"/>
              </w:rPr>
              <w:t xml:space="preserve"> конституционности </w:t>
            </w:r>
            <w:r w:rsidRPr="0031188F">
              <w:rPr>
                <w:rFonts w:ascii="Times New Roman" w:eastAsia="Times New Roman" w:hAnsi="Times New Roman" w:cs="Times New Roman"/>
                <w:color w:val="000000"/>
                <w:sz w:val="24"/>
                <w:szCs w:val="24"/>
                <w:lang w:eastAsia="ru-RU"/>
              </w:rPr>
              <w:t>части 2 статьи 99, части 2 статьи 100 Лесного кодекса РФ и постановления Правительства РФ «Об исчислении размера вреда, причиненного лесам вследствие нарушения лесного законодательства» по жалобе общества с ограниченной ответственностью «</w:t>
            </w:r>
            <w:proofErr w:type="spellStart"/>
            <w:r w:rsidRPr="0031188F">
              <w:rPr>
                <w:rFonts w:ascii="Times New Roman" w:eastAsia="Times New Roman" w:hAnsi="Times New Roman" w:cs="Times New Roman"/>
                <w:color w:val="000000"/>
                <w:sz w:val="24"/>
                <w:szCs w:val="24"/>
                <w:lang w:eastAsia="ru-RU"/>
              </w:rPr>
              <w:t>Заполярнефть</w:t>
            </w:r>
            <w:proofErr w:type="spellEnd"/>
            <w:r w:rsidRPr="0031188F">
              <w:rPr>
                <w:rFonts w:ascii="Times New Roman" w:eastAsia="Times New Roman" w:hAnsi="Times New Roman" w:cs="Times New Roman"/>
                <w:color w:val="000000"/>
                <w:sz w:val="24"/>
                <w:szCs w:val="24"/>
                <w:lang w:eastAsia="ru-RU"/>
              </w:rPr>
              <w:t>». </w:t>
            </w:r>
            <w:proofErr w:type="gramEnd"/>
          </w:p>
          <w:p w:rsidR="0031188F" w:rsidRPr="0031188F" w:rsidRDefault="0031188F" w:rsidP="0031188F">
            <w:pPr>
              <w:spacing w:after="0" w:line="240" w:lineRule="auto"/>
              <w:jc w:val="both"/>
              <w:rPr>
                <w:rFonts w:ascii="Times New Roman" w:eastAsia="Times New Roman" w:hAnsi="Times New Roman" w:cs="Times New Roman"/>
                <w:color w:val="000000"/>
                <w:sz w:val="24"/>
                <w:szCs w:val="24"/>
                <w:lang w:eastAsia="ru-RU"/>
              </w:rPr>
            </w:pPr>
            <w:r w:rsidRPr="0031188F">
              <w:rPr>
                <w:rFonts w:ascii="Times New Roman" w:eastAsia="Times New Roman" w:hAnsi="Times New Roman" w:cs="Times New Roman"/>
                <w:b/>
                <w:bCs/>
                <w:i/>
                <w:iCs/>
                <w:color w:val="000000"/>
                <w:sz w:val="24"/>
                <w:szCs w:val="24"/>
                <w:lang w:eastAsia="ru-RU"/>
              </w:rPr>
              <w:t>История вопроса</w:t>
            </w:r>
          </w:p>
          <w:p w:rsidR="0031188F" w:rsidRPr="0031188F" w:rsidRDefault="0031188F" w:rsidP="0031188F">
            <w:pPr>
              <w:spacing w:after="0" w:line="240" w:lineRule="auto"/>
              <w:jc w:val="both"/>
              <w:rPr>
                <w:rFonts w:ascii="Times New Roman" w:eastAsia="Times New Roman" w:hAnsi="Times New Roman" w:cs="Times New Roman"/>
                <w:color w:val="000000"/>
                <w:sz w:val="24"/>
                <w:szCs w:val="24"/>
                <w:lang w:eastAsia="ru-RU"/>
              </w:rPr>
            </w:pPr>
            <w:r w:rsidRPr="0031188F">
              <w:rPr>
                <w:rFonts w:ascii="Times New Roman" w:eastAsia="Times New Roman" w:hAnsi="Times New Roman" w:cs="Times New Roman"/>
                <w:color w:val="000000"/>
                <w:sz w:val="24"/>
                <w:szCs w:val="24"/>
                <w:lang w:eastAsia="ru-RU"/>
              </w:rPr>
              <w:t xml:space="preserve">В сентябре 2012 года инспекторы </w:t>
            </w:r>
            <w:proofErr w:type="spellStart"/>
            <w:r w:rsidRPr="0031188F">
              <w:rPr>
                <w:rFonts w:ascii="Times New Roman" w:eastAsia="Times New Roman" w:hAnsi="Times New Roman" w:cs="Times New Roman"/>
                <w:color w:val="000000"/>
                <w:sz w:val="24"/>
                <w:szCs w:val="24"/>
                <w:lang w:eastAsia="ru-RU"/>
              </w:rPr>
              <w:t>природнадзора</w:t>
            </w:r>
            <w:proofErr w:type="spellEnd"/>
            <w:r w:rsidRPr="0031188F">
              <w:rPr>
                <w:rFonts w:ascii="Times New Roman" w:eastAsia="Times New Roman" w:hAnsi="Times New Roman" w:cs="Times New Roman"/>
                <w:color w:val="000000"/>
                <w:sz w:val="24"/>
                <w:szCs w:val="24"/>
                <w:lang w:eastAsia="ru-RU"/>
              </w:rPr>
              <w:t xml:space="preserve"> Ханты-Мансийского автономного округа выявили утечку нефти из принадлежащего заявителю трубопровода. Загрязнению подверглась почва на четырех участках общей площадью около одного гектара. На основании оспариваемых норм компанию обязали уплатить компенсацию, что она сочла неправомерным. По мнению нефтяников, они самостоятельно восполнили урон, добровольно ликвидировав загрязнение и восстановив почву. Арбитражные суды не согласились с этими доводами и обязали «</w:t>
            </w:r>
            <w:proofErr w:type="spellStart"/>
            <w:r w:rsidRPr="0031188F">
              <w:rPr>
                <w:rFonts w:ascii="Times New Roman" w:eastAsia="Times New Roman" w:hAnsi="Times New Roman" w:cs="Times New Roman"/>
                <w:color w:val="000000"/>
                <w:sz w:val="24"/>
                <w:szCs w:val="24"/>
                <w:lang w:eastAsia="ru-RU"/>
              </w:rPr>
              <w:t>Заполярнефть</w:t>
            </w:r>
            <w:proofErr w:type="spellEnd"/>
            <w:r w:rsidRPr="0031188F">
              <w:rPr>
                <w:rFonts w:ascii="Times New Roman" w:eastAsia="Times New Roman" w:hAnsi="Times New Roman" w:cs="Times New Roman"/>
                <w:color w:val="000000"/>
                <w:sz w:val="24"/>
                <w:szCs w:val="24"/>
                <w:lang w:eastAsia="ru-RU"/>
              </w:rPr>
              <w:t xml:space="preserve">» компенсировать причиненный ущерб.  </w:t>
            </w:r>
          </w:p>
          <w:p w:rsidR="0031188F" w:rsidRPr="0031188F" w:rsidRDefault="0031188F" w:rsidP="0031188F">
            <w:pPr>
              <w:spacing w:after="0" w:line="240" w:lineRule="auto"/>
              <w:jc w:val="both"/>
              <w:rPr>
                <w:rFonts w:ascii="Times New Roman" w:eastAsia="Times New Roman" w:hAnsi="Times New Roman" w:cs="Times New Roman"/>
                <w:color w:val="000000"/>
                <w:sz w:val="24"/>
                <w:szCs w:val="24"/>
                <w:lang w:eastAsia="ru-RU"/>
              </w:rPr>
            </w:pPr>
            <w:r w:rsidRPr="0031188F">
              <w:rPr>
                <w:rFonts w:ascii="Times New Roman" w:eastAsia="Times New Roman" w:hAnsi="Times New Roman" w:cs="Times New Roman"/>
                <w:color w:val="000000"/>
                <w:sz w:val="24"/>
                <w:szCs w:val="24"/>
                <w:lang w:eastAsia="ru-RU"/>
              </w:rPr>
              <w:t> </w:t>
            </w:r>
          </w:p>
          <w:p w:rsidR="0031188F" w:rsidRPr="0031188F" w:rsidRDefault="0031188F" w:rsidP="0031188F">
            <w:pPr>
              <w:spacing w:after="0" w:line="240" w:lineRule="auto"/>
              <w:jc w:val="both"/>
              <w:rPr>
                <w:rFonts w:ascii="Times New Roman" w:eastAsia="Times New Roman" w:hAnsi="Times New Roman" w:cs="Times New Roman"/>
                <w:color w:val="000000"/>
                <w:sz w:val="24"/>
                <w:szCs w:val="24"/>
                <w:lang w:eastAsia="ru-RU"/>
              </w:rPr>
            </w:pPr>
            <w:r w:rsidRPr="0031188F">
              <w:rPr>
                <w:rFonts w:ascii="Times New Roman" w:eastAsia="Times New Roman" w:hAnsi="Times New Roman" w:cs="Times New Roman"/>
                <w:b/>
                <w:bCs/>
                <w:i/>
                <w:iCs/>
                <w:color w:val="000000"/>
                <w:sz w:val="24"/>
                <w:szCs w:val="24"/>
                <w:lang w:eastAsia="ru-RU"/>
              </w:rPr>
              <w:t>Позиция заявителя</w:t>
            </w:r>
          </w:p>
          <w:p w:rsidR="0031188F" w:rsidRPr="0031188F" w:rsidRDefault="0031188F" w:rsidP="0031188F">
            <w:pPr>
              <w:spacing w:after="0" w:line="240" w:lineRule="auto"/>
              <w:jc w:val="both"/>
              <w:rPr>
                <w:rFonts w:ascii="Times New Roman" w:eastAsia="Times New Roman" w:hAnsi="Times New Roman" w:cs="Times New Roman"/>
                <w:color w:val="000000"/>
                <w:sz w:val="24"/>
                <w:szCs w:val="24"/>
                <w:lang w:eastAsia="ru-RU"/>
              </w:rPr>
            </w:pPr>
            <w:r w:rsidRPr="0031188F">
              <w:rPr>
                <w:rFonts w:ascii="Times New Roman" w:eastAsia="Times New Roman" w:hAnsi="Times New Roman" w:cs="Times New Roman"/>
                <w:color w:val="000000"/>
                <w:sz w:val="24"/>
                <w:szCs w:val="24"/>
                <w:lang w:eastAsia="ru-RU"/>
              </w:rPr>
              <w:t xml:space="preserve">По мнению заявителя, спорные нормы создают правовую неопределенность - устанавливая обязанность по денежному возмещению ущерба, они не принимают в расчет действия по его фактическому устранению. Сам же урон окружающей среде, как они полагают, оценивается исключительно по условным показателям. Тем самым, не учитывается его комплексный характер, в результате чего взысканная сумма может оказаться как заниженной, так и завышенной. Также представители компании считают, что оспариваемые нормы не обеспечивают должной индивидуализации ответственности, не гарантируют целевого расходования взысканных средств и неправомерно расширяют полномочия Правительства РФ. </w:t>
            </w:r>
          </w:p>
          <w:p w:rsidR="0031188F" w:rsidRPr="0031188F" w:rsidRDefault="0031188F" w:rsidP="0031188F">
            <w:pPr>
              <w:spacing w:after="0" w:line="240" w:lineRule="auto"/>
              <w:jc w:val="both"/>
              <w:rPr>
                <w:rFonts w:ascii="Times New Roman" w:eastAsia="Times New Roman" w:hAnsi="Times New Roman" w:cs="Times New Roman"/>
                <w:color w:val="000000"/>
                <w:sz w:val="24"/>
                <w:szCs w:val="24"/>
                <w:lang w:eastAsia="ru-RU"/>
              </w:rPr>
            </w:pPr>
            <w:r w:rsidRPr="0031188F">
              <w:rPr>
                <w:rFonts w:ascii="Times New Roman" w:eastAsia="Times New Roman" w:hAnsi="Times New Roman" w:cs="Times New Roman"/>
                <w:color w:val="000000"/>
                <w:sz w:val="24"/>
                <w:szCs w:val="24"/>
                <w:lang w:eastAsia="ru-RU"/>
              </w:rPr>
              <w:t xml:space="preserve">Исходя из этого, заявители требуют признать их не соответствующими статьям 10 (часть 1), 17 (часть 3), 19 (часть 1), 34 (часть 1), 35 (часть 1) 42, 46 (часть 1), 54, 55 (часть 3) и 115 (часть 1) Конституции Российской Федерации. </w:t>
            </w:r>
          </w:p>
          <w:p w:rsidR="0031188F" w:rsidRPr="0031188F" w:rsidRDefault="0031188F" w:rsidP="0031188F">
            <w:pPr>
              <w:spacing w:after="0" w:line="240" w:lineRule="auto"/>
              <w:jc w:val="both"/>
              <w:rPr>
                <w:rFonts w:ascii="Times New Roman" w:eastAsia="Times New Roman" w:hAnsi="Times New Roman" w:cs="Times New Roman"/>
                <w:color w:val="000000"/>
                <w:sz w:val="24"/>
                <w:szCs w:val="24"/>
                <w:lang w:eastAsia="ru-RU"/>
              </w:rPr>
            </w:pPr>
            <w:r w:rsidRPr="0031188F">
              <w:rPr>
                <w:rFonts w:ascii="Times New Roman" w:eastAsia="Times New Roman" w:hAnsi="Times New Roman" w:cs="Times New Roman"/>
                <w:color w:val="000000"/>
                <w:sz w:val="24"/>
                <w:szCs w:val="24"/>
                <w:lang w:eastAsia="ru-RU"/>
              </w:rPr>
              <w:t> </w:t>
            </w:r>
          </w:p>
          <w:p w:rsidR="0031188F" w:rsidRPr="0031188F" w:rsidRDefault="0031188F" w:rsidP="0031188F">
            <w:pPr>
              <w:spacing w:after="0" w:line="240" w:lineRule="auto"/>
              <w:jc w:val="both"/>
              <w:rPr>
                <w:rFonts w:ascii="Times New Roman" w:eastAsia="Times New Roman" w:hAnsi="Times New Roman" w:cs="Times New Roman"/>
                <w:color w:val="000000"/>
                <w:sz w:val="24"/>
                <w:szCs w:val="24"/>
                <w:lang w:eastAsia="ru-RU"/>
              </w:rPr>
            </w:pPr>
            <w:r w:rsidRPr="0031188F">
              <w:rPr>
                <w:rFonts w:ascii="Times New Roman" w:eastAsia="Times New Roman" w:hAnsi="Times New Roman" w:cs="Times New Roman"/>
                <w:b/>
                <w:bCs/>
                <w:i/>
                <w:iCs/>
                <w:color w:val="000000"/>
                <w:sz w:val="24"/>
                <w:szCs w:val="24"/>
                <w:lang w:eastAsia="ru-RU"/>
              </w:rPr>
              <w:t>Председательствует в процессе ЗОРЬКИН Валерий Дмитриевич</w:t>
            </w:r>
          </w:p>
          <w:p w:rsidR="0031188F" w:rsidRPr="0031188F" w:rsidRDefault="0031188F" w:rsidP="0031188F">
            <w:pPr>
              <w:spacing w:after="0" w:line="240" w:lineRule="auto"/>
              <w:jc w:val="both"/>
              <w:rPr>
                <w:rFonts w:ascii="Times New Roman" w:eastAsia="Times New Roman" w:hAnsi="Times New Roman" w:cs="Times New Roman"/>
                <w:color w:val="000000"/>
                <w:sz w:val="24"/>
                <w:szCs w:val="24"/>
                <w:lang w:eastAsia="ru-RU"/>
              </w:rPr>
            </w:pPr>
            <w:r w:rsidRPr="0031188F">
              <w:rPr>
                <w:rFonts w:ascii="Times New Roman" w:eastAsia="Times New Roman" w:hAnsi="Times New Roman" w:cs="Times New Roman"/>
                <w:b/>
                <w:bCs/>
                <w:i/>
                <w:iCs/>
                <w:color w:val="000000"/>
                <w:sz w:val="24"/>
                <w:szCs w:val="24"/>
                <w:lang w:eastAsia="ru-RU"/>
              </w:rPr>
              <w:t xml:space="preserve">Судья-докладчик ГАДЖИЕВ </w:t>
            </w:r>
            <w:proofErr w:type="spellStart"/>
            <w:r w:rsidRPr="0031188F">
              <w:rPr>
                <w:rFonts w:ascii="Times New Roman" w:eastAsia="Times New Roman" w:hAnsi="Times New Roman" w:cs="Times New Roman"/>
                <w:b/>
                <w:bCs/>
                <w:i/>
                <w:iCs/>
                <w:color w:val="000000"/>
                <w:sz w:val="24"/>
                <w:szCs w:val="24"/>
                <w:lang w:eastAsia="ru-RU"/>
              </w:rPr>
              <w:t>Гадис</w:t>
            </w:r>
            <w:proofErr w:type="spellEnd"/>
            <w:r w:rsidRPr="0031188F">
              <w:rPr>
                <w:rFonts w:ascii="Times New Roman" w:eastAsia="Times New Roman" w:hAnsi="Times New Roman" w:cs="Times New Roman"/>
                <w:b/>
                <w:bCs/>
                <w:i/>
                <w:iCs/>
                <w:color w:val="000000"/>
                <w:sz w:val="24"/>
                <w:szCs w:val="24"/>
                <w:lang w:eastAsia="ru-RU"/>
              </w:rPr>
              <w:t xml:space="preserve"> </w:t>
            </w:r>
            <w:proofErr w:type="spellStart"/>
            <w:r w:rsidRPr="0031188F">
              <w:rPr>
                <w:rFonts w:ascii="Times New Roman" w:eastAsia="Times New Roman" w:hAnsi="Times New Roman" w:cs="Times New Roman"/>
                <w:b/>
                <w:bCs/>
                <w:i/>
                <w:iCs/>
                <w:color w:val="000000"/>
                <w:sz w:val="24"/>
                <w:szCs w:val="24"/>
                <w:lang w:eastAsia="ru-RU"/>
              </w:rPr>
              <w:t>Абдуллаевич</w:t>
            </w:r>
            <w:proofErr w:type="spellEnd"/>
          </w:p>
          <w:p w:rsidR="0031188F" w:rsidRPr="0031188F" w:rsidRDefault="0031188F" w:rsidP="0031188F">
            <w:pPr>
              <w:spacing w:after="0" w:line="240" w:lineRule="auto"/>
              <w:jc w:val="both"/>
              <w:rPr>
                <w:rFonts w:ascii="Times New Roman" w:eastAsia="Times New Roman" w:hAnsi="Times New Roman" w:cs="Times New Roman"/>
                <w:color w:val="000000"/>
                <w:sz w:val="24"/>
                <w:szCs w:val="24"/>
                <w:lang w:eastAsia="ru-RU"/>
              </w:rPr>
            </w:pPr>
            <w:r w:rsidRPr="0031188F">
              <w:rPr>
                <w:rFonts w:ascii="Times New Roman" w:eastAsia="Times New Roman" w:hAnsi="Times New Roman" w:cs="Times New Roman"/>
                <w:color w:val="000000"/>
                <w:sz w:val="24"/>
                <w:szCs w:val="24"/>
                <w:lang w:eastAsia="ru-RU"/>
              </w:rPr>
              <w:t> </w:t>
            </w:r>
          </w:p>
        </w:tc>
      </w:tr>
    </w:tbl>
    <w:p w:rsidR="007C2F45" w:rsidRDefault="007C2F45">
      <w:bookmarkStart w:id="0" w:name="_GoBack"/>
      <w:bookmarkEnd w:id="0"/>
    </w:p>
    <w:sectPr w:rsidR="007C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8F"/>
    <w:rsid w:val="0031188F"/>
    <w:rsid w:val="007C2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8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8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9849">
      <w:bodyDiv w:val="1"/>
      <w:marLeft w:val="0"/>
      <w:marRight w:val="0"/>
      <w:marTop w:val="0"/>
      <w:marBottom w:val="0"/>
      <w:divBdr>
        <w:top w:val="none" w:sz="0" w:space="0" w:color="auto"/>
        <w:left w:val="none" w:sz="0" w:space="0" w:color="auto"/>
        <w:bottom w:val="none" w:sz="0" w:space="0" w:color="auto"/>
        <w:right w:val="none" w:sz="0" w:space="0" w:color="auto"/>
      </w:divBdr>
      <w:divsChild>
        <w:div w:id="816461656">
          <w:marLeft w:val="0"/>
          <w:marRight w:val="0"/>
          <w:marTop w:val="0"/>
          <w:marBottom w:val="0"/>
          <w:divBdr>
            <w:top w:val="none" w:sz="0" w:space="0" w:color="auto"/>
            <w:left w:val="none" w:sz="0" w:space="0" w:color="auto"/>
            <w:bottom w:val="none" w:sz="0" w:space="0" w:color="auto"/>
            <w:right w:val="none" w:sz="0" w:space="0" w:color="auto"/>
          </w:divBdr>
          <w:divsChild>
            <w:div w:id="425003377">
              <w:marLeft w:val="0"/>
              <w:marRight w:val="0"/>
              <w:marTop w:val="0"/>
              <w:marBottom w:val="0"/>
              <w:divBdr>
                <w:top w:val="none" w:sz="0" w:space="0" w:color="auto"/>
                <w:left w:val="none" w:sz="0" w:space="0" w:color="auto"/>
                <w:bottom w:val="none" w:sz="0" w:space="0" w:color="auto"/>
                <w:right w:val="none" w:sz="0" w:space="0" w:color="auto"/>
              </w:divBdr>
              <w:divsChild>
                <w:div w:id="1245266796">
                  <w:marLeft w:val="0"/>
                  <w:marRight w:val="0"/>
                  <w:marTop w:val="0"/>
                  <w:marBottom w:val="0"/>
                  <w:divBdr>
                    <w:top w:val="none" w:sz="0" w:space="0" w:color="auto"/>
                    <w:left w:val="none" w:sz="0" w:space="0" w:color="auto"/>
                    <w:bottom w:val="none" w:sz="0" w:space="0" w:color="auto"/>
                    <w:right w:val="none" w:sz="0" w:space="0" w:color="auto"/>
                  </w:divBdr>
                  <w:divsChild>
                    <w:div w:id="584531490">
                      <w:marLeft w:val="0"/>
                      <w:marRight w:val="0"/>
                      <w:marTop w:val="0"/>
                      <w:marBottom w:val="0"/>
                      <w:divBdr>
                        <w:top w:val="none" w:sz="0" w:space="0" w:color="auto"/>
                        <w:left w:val="none" w:sz="0" w:space="0" w:color="auto"/>
                        <w:bottom w:val="none" w:sz="0" w:space="0" w:color="auto"/>
                        <w:right w:val="none" w:sz="0" w:space="0" w:color="auto"/>
                      </w:divBdr>
                      <w:divsChild>
                        <w:div w:id="1969700112">
                          <w:marLeft w:val="0"/>
                          <w:marRight w:val="0"/>
                          <w:marTop w:val="0"/>
                          <w:marBottom w:val="0"/>
                          <w:divBdr>
                            <w:top w:val="none" w:sz="0" w:space="0" w:color="auto"/>
                            <w:left w:val="none" w:sz="0" w:space="0" w:color="auto"/>
                            <w:bottom w:val="none" w:sz="0" w:space="0" w:color="auto"/>
                            <w:right w:val="none" w:sz="0" w:space="0" w:color="auto"/>
                          </w:divBdr>
                          <w:divsChild>
                            <w:div w:id="136731572">
                              <w:marLeft w:val="0"/>
                              <w:marRight w:val="0"/>
                              <w:marTop w:val="0"/>
                              <w:marBottom w:val="0"/>
                              <w:divBdr>
                                <w:top w:val="none" w:sz="0" w:space="0" w:color="auto"/>
                                <w:left w:val="none" w:sz="0" w:space="0" w:color="auto"/>
                                <w:bottom w:val="none" w:sz="0" w:space="0" w:color="auto"/>
                                <w:right w:val="none" w:sz="0" w:space="0" w:color="auto"/>
                              </w:divBdr>
                              <w:divsChild>
                                <w:div w:id="1574003729">
                                  <w:marLeft w:val="0"/>
                                  <w:marRight w:val="0"/>
                                  <w:marTop w:val="0"/>
                                  <w:marBottom w:val="0"/>
                                  <w:divBdr>
                                    <w:top w:val="none" w:sz="0" w:space="0" w:color="auto"/>
                                    <w:left w:val="none" w:sz="0" w:space="0" w:color="auto"/>
                                    <w:bottom w:val="none" w:sz="0" w:space="0" w:color="auto"/>
                                    <w:right w:val="none" w:sz="0" w:space="0" w:color="auto"/>
                                  </w:divBdr>
                                  <w:divsChild>
                                    <w:div w:id="865756911">
                                      <w:marLeft w:val="0"/>
                                      <w:marRight w:val="0"/>
                                      <w:marTop w:val="0"/>
                                      <w:marBottom w:val="0"/>
                                      <w:divBdr>
                                        <w:top w:val="none" w:sz="0" w:space="0" w:color="auto"/>
                                        <w:left w:val="none" w:sz="0" w:space="0" w:color="auto"/>
                                        <w:bottom w:val="none" w:sz="0" w:space="0" w:color="auto"/>
                                        <w:right w:val="none" w:sz="0" w:space="0" w:color="auto"/>
                                      </w:divBdr>
                                      <w:divsChild>
                                        <w:div w:id="128985457">
                                          <w:marLeft w:val="0"/>
                                          <w:marRight w:val="0"/>
                                          <w:marTop w:val="0"/>
                                          <w:marBottom w:val="0"/>
                                          <w:divBdr>
                                            <w:top w:val="none" w:sz="0" w:space="0" w:color="auto"/>
                                            <w:left w:val="none" w:sz="0" w:space="0" w:color="auto"/>
                                            <w:bottom w:val="none" w:sz="0" w:space="0" w:color="auto"/>
                                            <w:right w:val="none" w:sz="0" w:space="0" w:color="auto"/>
                                          </w:divBdr>
                                        </w:div>
                                        <w:div w:id="1808475201">
                                          <w:marLeft w:val="0"/>
                                          <w:marRight w:val="0"/>
                                          <w:marTop w:val="0"/>
                                          <w:marBottom w:val="0"/>
                                          <w:divBdr>
                                            <w:top w:val="none" w:sz="0" w:space="0" w:color="auto"/>
                                            <w:left w:val="none" w:sz="0" w:space="0" w:color="auto"/>
                                            <w:bottom w:val="none" w:sz="0" w:space="0" w:color="auto"/>
                                            <w:right w:val="none" w:sz="0" w:space="0" w:color="auto"/>
                                          </w:divBdr>
                                        </w:div>
                                        <w:div w:id="1402101417">
                                          <w:marLeft w:val="0"/>
                                          <w:marRight w:val="0"/>
                                          <w:marTop w:val="0"/>
                                          <w:marBottom w:val="0"/>
                                          <w:divBdr>
                                            <w:top w:val="none" w:sz="0" w:space="0" w:color="auto"/>
                                            <w:left w:val="none" w:sz="0" w:space="0" w:color="auto"/>
                                            <w:bottom w:val="none" w:sz="0" w:space="0" w:color="auto"/>
                                            <w:right w:val="none" w:sz="0" w:space="0" w:color="auto"/>
                                          </w:divBdr>
                                        </w:div>
                                        <w:div w:id="327952152">
                                          <w:marLeft w:val="0"/>
                                          <w:marRight w:val="0"/>
                                          <w:marTop w:val="0"/>
                                          <w:marBottom w:val="0"/>
                                          <w:divBdr>
                                            <w:top w:val="none" w:sz="0" w:space="0" w:color="auto"/>
                                            <w:left w:val="none" w:sz="0" w:space="0" w:color="auto"/>
                                            <w:bottom w:val="none" w:sz="0" w:space="0" w:color="auto"/>
                                            <w:right w:val="none" w:sz="0" w:space="0" w:color="auto"/>
                                          </w:divBdr>
                                        </w:div>
                                        <w:div w:id="1392995093">
                                          <w:marLeft w:val="0"/>
                                          <w:marRight w:val="0"/>
                                          <w:marTop w:val="0"/>
                                          <w:marBottom w:val="0"/>
                                          <w:divBdr>
                                            <w:top w:val="none" w:sz="0" w:space="0" w:color="auto"/>
                                            <w:left w:val="none" w:sz="0" w:space="0" w:color="auto"/>
                                            <w:bottom w:val="none" w:sz="0" w:space="0" w:color="auto"/>
                                            <w:right w:val="none" w:sz="0" w:space="0" w:color="auto"/>
                                          </w:divBdr>
                                        </w:div>
                                        <w:div w:id="803735642">
                                          <w:marLeft w:val="0"/>
                                          <w:marRight w:val="0"/>
                                          <w:marTop w:val="0"/>
                                          <w:marBottom w:val="0"/>
                                          <w:divBdr>
                                            <w:top w:val="none" w:sz="0" w:space="0" w:color="auto"/>
                                            <w:left w:val="none" w:sz="0" w:space="0" w:color="auto"/>
                                            <w:bottom w:val="none" w:sz="0" w:space="0" w:color="auto"/>
                                            <w:right w:val="none" w:sz="0" w:space="0" w:color="auto"/>
                                          </w:divBdr>
                                        </w:div>
                                        <w:div w:id="1717121539">
                                          <w:marLeft w:val="0"/>
                                          <w:marRight w:val="0"/>
                                          <w:marTop w:val="0"/>
                                          <w:marBottom w:val="0"/>
                                          <w:divBdr>
                                            <w:top w:val="none" w:sz="0" w:space="0" w:color="auto"/>
                                            <w:left w:val="none" w:sz="0" w:space="0" w:color="auto"/>
                                            <w:bottom w:val="none" w:sz="0" w:space="0" w:color="auto"/>
                                            <w:right w:val="none" w:sz="0" w:space="0" w:color="auto"/>
                                          </w:divBdr>
                                        </w:div>
                                        <w:div w:id="1187405408">
                                          <w:marLeft w:val="0"/>
                                          <w:marRight w:val="0"/>
                                          <w:marTop w:val="0"/>
                                          <w:marBottom w:val="0"/>
                                          <w:divBdr>
                                            <w:top w:val="none" w:sz="0" w:space="0" w:color="auto"/>
                                            <w:left w:val="none" w:sz="0" w:space="0" w:color="auto"/>
                                            <w:bottom w:val="none" w:sz="0" w:space="0" w:color="auto"/>
                                            <w:right w:val="none" w:sz="0" w:space="0" w:color="auto"/>
                                          </w:divBdr>
                                        </w:div>
                                        <w:div w:id="954750435">
                                          <w:marLeft w:val="0"/>
                                          <w:marRight w:val="0"/>
                                          <w:marTop w:val="0"/>
                                          <w:marBottom w:val="0"/>
                                          <w:divBdr>
                                            <w:top w:val="none" w:sz="0" w:space="0" w:color="auto"/>
                                            <w:left w:val="none" w:sz="0" w:space="0" w:color="auto"/>
                                            <w:bottom w:val="none" w:sz="0" w:space="0" w:color="auto"/>
                                            <w:right w:val="none" w:sz="0" w:space="0" w:color="auto"/>
                                          </w:divBdr>
                                        </w:div>
                                        <w:div w:id="359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Игорь Николаевич</dc:creator>
  <cp:lastModifiedBy>Александров Игорь Николаевич</cp:lastModifiedBy>
  <cp:revision>1</cp:revision>
  <dcterms:created xsi:type="dcterms:W3CDTF">2015-03-30T12:57:00Z</dcterms:created>
  <dcterms:modified xsi:type="dcterms:W3CDTF">2015-03-30T12:58:00Z</dcterms:modified>
</cp:coreProperties>
</file>