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ADA" w:rsidRDefault="00BE71FC" w:rsidP="00235ADA">
      <w:pPr>
        <w:tabs>
          <w:tab w:val="left" w:pos="7088"/>
        </w:tabs>
        <w:spacing w:after="0" w:line="240" w:lineRule="auto"/>
        <w:ind w:firstLine="709"/>
        <w:jc w:val="right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  <w:r w:rsidRPr="00384369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Приложение 3.</w:t>
      </w:r>
    </w:p>
    <w:p w:rsidR="001F0BB3" w:rsidRDefault="00BE71FC" w:rsidP="00235ADA">
      <w:pPr>
        <w:tabs>
          <w:tab w:val="left" w:pos="7088"/>
        </w:tabs>
        <w:spacing w:after="0" w:line="240" w:lineRule="auto"/>
        <w:ind w:firstLine="709"/>
        <w:jc w:val="right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  <w:r w:rsidRPr="00384369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 </w:t>
      </w:r>
    </w:p>
    <w:p w:rsidR="004A4B9D" w:rsidRDefault="00604F9B" w:rsidP="004A4B9D">
      <w:pPr>
        <w:tabs>
          <w:tab w:val="left" w:pos="7088"/>
        </w:tabs>
        <w:spacing w:after="0"/>
        <w:ind w:firstLine="709"/>
        <w:jc w:val="center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  <w:r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П</w:t>
      </w:r>
      <w:r w:rsidRPr="00604F9B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еречень </w:t>
      </w:r>
      <w:r w:rsidR="004A4B9D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основных </w:t>
      </w:r>
      <w:r w:rsidRPr="00604F9B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нормативных правовых актов и </w:t>
      </w:r>
      <w:r w:rsidR="004A4B9D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иных </w:t>
      </w:r>
      <w:r w:rsidRPr="00604F9B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документов</w:t>
      </w:r>
    </w:p>
    <w:p w:rsidR="00604F9B" w:rsidRDefault="00604F9B" w:rsidP="004A4B9D">
      <w:pPr>
        <w:tabs>
          <w:tab w:val="left" w:pos="7088"/>
        </w:tabs>
        <w:spacing w:after="0"/>
        <w:ind w:firstLine="709"/>
        <w:jc w:val="center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  <w:r w:rsidRPr="00604F9B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 в области принятия компаниями мер по противодействию коррупции.</w:t>
      </w:r>
      <w:r>
        <w:rPr>
          <w:rStyle w:val="a9"/>
          <w:rFonts w:ascii="Times New Roman" w:eastAsia="Cambria" w:hAnsi="Times New Roman" w:cs="Times New Roman"/>
          <w:b/>
          <w:color w:val="0F243E"/>
          <w:sz w:val="28"/>
          <w:szCs w:val="28"/>
        </w:rPr>
        <w:footnoteReference w:id="1"/>
      </w:r>
    </w:p>
    <w:p w:rsidR="00A2615E" w:rsidRDefault="00A2615E" w:rsidP="00235ADA">
      <w:pPr>
        <w:pStyle w:val="a6"/>
        <w:spacing w:after="0" w:line="240" w:lineRule="auto"/>
        <w:ind w:left="851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</w:p>
    <w:p w:rsidR="00A2615E" w:rsidRDefault="00A2615E" w:rsidP="00604F9B">
      <w:pPr>
        <w:pStyle w:val="a6"/>
        <w:spacing w:afterLines="60" w:after="144" w:line="240" w:lineRule="auto"/>
        <w:ind w:left="0"/>
        <w:jc w:val="center"/>
        <w:rPr>
          <w:rFonts w:ascii="Times New Roman" w:eastAsia="Cambria" w:hAnsi="Times New Roman" w:cs="Times New Roman"/>
          <w:i/>
          <w:color w:val="0F243E"/>
          <w:sz w:val="28"/>
          <w:szCs w:val="28"/>
        </w:rPr>
      </w:pPr>
      <w:r w:rsidRPr="00A2615E">
        <w:rPr>
          <w:rFonts w:ascii="Times New Roman" w:eastAsia="Cambria" w:hAnsi="Times New Roman" w:cs="Times New Roman"/>
          <w:i/>
          <w:color w:val="0F243E"/>
          <w:sz w:val="28"/>
          <w:szCs w:val="28"/>
        </w:rPr>
        <w:t>Методическая основа Рейтинга.</w:t>
      </w:r>
    </w:p>
    <w:p w:rsidR="00604F9B" w:rsidRPr="00A2615E" w:rsidRDefault="00604F9B" w:rsidP="00604F9B">
      <w:pPr>
        <w:pStyle w:val="a6"/>
        <w:spacing w:afterLines="60" w:after="144" w:line="240" w:lineRule="auto"/>
        <w:ind w:left="0"/>
        <w:jc w:val="center"/>
        <w:rPr>
          <w:rFonts w:ascii="Times New Roman" w:eastAsia="Cambria" w:hAnsi="Times New Roman" w:cs="Times New Roman"/>
          <w:i/>
          <w:color w:val="0F243E"/>
          <w:sz w:val="28"/>
          <w:szCs w:val="28"/>
        </w:rPr>
      </w:pPr>
    </w:p>
    <w:p w:rsidR="00A2615E" w:rsidRPr="001F0BB3" w:rsidRDefault="00A2615E" w:rsidP="00604F9B">
      <w:pPr>
        <w:pStyle w:val="a6"/>
        <w:numPr>
          <w:ilvl w:val="0"/>
          <w:numId w:val="3"/>
        </w:numPr>
        <w:spacing w:afterLines="60" w:after="144" w:line="240" w:lineRule="auto"/>
        <w:ind w:left="0" w:firstLine="851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Антикоррупционная хартия </w:t>
      </w:r>
      <w:proofErr w:type="gramStart"/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>российского</w:t>
      </w:r>
      <w:proofErr w:type="gramEnd"/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бизнеса. </w:t>
      </w:r>
      <w:hyperlink r:id="rId9" w:history="1">
        <w:r w:rsidRPr="00977CC7">
          <w:rPr>
            <w:rStyle w:val="a5"/>
            <w:rFonts w:ascii="Times New Roman" w:eastAsia="Cambria" w:hAnsi="Times New Roman" w:cs="Times New Roman"/>
            <w:sz w:val="28"/>
            <w:szCs w:val="28"/>
          </w:rPr>
          <w:t>http://рспп.рф/simplepage/against-corruption/</w:t>
        </w:r>
      </w:hyperlink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>;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hyperlink r:id="rId10" w:history="1">
        <w:r w:rsidRPr="001F0BB3">
          <w:rPr>
            <w:rStyle w:val="a5"/>
            <w:rFonts w:ascii="Times New Roman" w:eastAsia="Cambria" w:hAnsi="Times New Roman" w:cs="Times New Roman"/>
            <w:sz w:val="28"/>
            <w:szCs w:val="28"/>
          </w:rPr>
          <w:t>https://www.against-corruption/</w:t>
        </w:r>
      </w:hyperlink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>.</w:t>
      </w:r>
    </w:p>
    <w:p w:rsidR="00A2615E" w:rsidRDefault="00A2615E" w:rsidP="00604F9B">
      <w:pPr>
        <w:pStyle w:val="a6"/>
        <w:numPr>
          <w:ilvl w:val="0"/>
          <w:numId w:val="3"/>
        </w:numPr>
        <w:spacing w:afterLines="60" w:after="144" w:line="240" w:lineRule="auto"/>
        <w:ind w:left="0" w:firstLine="851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Международный стандарт ISO 37001:2016 «Системы управления противодействием коррупции» (ISO 37001:2016 </w:t>
      </w:r>
      <w:proofErr w:type="spellStart"/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>Anti-bribery</w:t>
      </w:r>
      <w:proofErr w:type="spellEnd"/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proofErr w:type="spellStart"/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>management</w:t>
      </w:r>
      <w:proofErr w:type="spellEnd"/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proofErr w:type="spellStart"/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>systems</w:t>
      </w:r>
      <w:proofErr w:type="spellEnd"/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).  </w:t>
      </w:r>
      <w:hyperlink r:id="rId11" w:history="1">
        <w:r w:rsidR="00604F9B" w:rsidRPr="00977CC7">
          <w:rPr>
            <w:rStyle w:val="a5"/>
            <w:rFonts w:ascii="Times New Roman" w:eastAsia="Cambria" w:hAnsi="Times New Roman" w:cs="Times New Roman"/>
            <w:sz w:val="28"/>
            <w:szCs w:val="28"/>
          </w:rPr>
          <w:t>https://www.iso.org/ru/iso-37001-anti-bribery-management.html</w:t>
        </w:r>
      </w:hyperlink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>.</w:t>
      </w:r>
      <w:r w:rsidR="00604F9B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</w:p>
    <w:p w:rsidR="00A2615E" w:rsidRDefault="00A2615E" w:rsidP="00604F9B">
      <w:pPr>
        <w:pStyle w:val="a6"/>
        <w:spacing w:afterLines="60" w:after="144" w:line="240" w:lineRule="auto"/>
        <w:ind w:left="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</w:p>
    <w:p w:rsidR="00A2615E" w:rsidRPr="00A2615E" w:rsidRDefault="00A2615E" w:rsidP="00604F9B">
      <w:pPr>
        <w:spacing w:after="0" w:line="240" w:lineRule="auto"/>
        <w:jc w:val="center"/>
        <w:rPr>
          <w:rFonts w:ascii="Times New Roman" w:eastAsia="Cambria" w:hAnsi="Times New Roman" w:cs="Times New Roman"/>
          <w:i/>
          <w:color w:val="0F243E"/>
          <w:sz w:val="28"/>
          <w:szCs w:val="28"/>
        </w:rPr>
      </w:pPr>
      <w:bookmarkStart w:id="0" w:name="_GoBack"/>
      <w:bookmarkEnd w:id="0"/>
      <w:r w:rsidRPr="00A2615E">
        <w:rPr>
          <w:rFonts w:ascii="Times New Roman" w:eastAsia="Cambria" w:hAnsi="Times New Roman" w:cs="Times New Roman"/>
          <w:i/>
          <w:color w:val="0F243E"/>
          <w:sz w:val="28"/>
          <w:szCs w:val="28"/>
        </w:rPr>
        <w:t>Акты, содержащие обязательные требования и рекомендации</w:t>
      </w:r>
    </w:p>
    <w:p w:rsidR="00A2615E" w:rsidRDefault="00A2615E" w:rsidP="00604F9B">
      <w:pPr>
        <w:spacing w:after="0" w:line="240" w:lineRule="auto"/>
        <w:jc w:val="center"/>
        <w:rPr>
          <w:rFonts w:ascii="Times New Roman" w:eastAsia="Cambria" w:hAnsi="Times New Roman" w:cs="Times New Roman"/>
          <w:i/>
          <w:color w:val="0F243E"/>
          <w:sz w:val="28"/>
          <w:szCs w:val="28"/>
        </w:rPr>
      </w:pPr>
      <w:r w:rsidRPr="00A2615E">
        <w:rPr>
          <w:rFonts w:ascii="Times New Roman" w:eastAsia="Cambria" w:hAnsi="Times New Roman" w:cs="Times New Roman"/>
          <w:i/>
          <w:color w:val="0F243E"/>
          <w:sz w:val="28"/>
          <w:szCs w:val="28"/>
        </w:rPr>
        <w:t xml:space="preserve"> в области противодействия коррупции</w:t>
      </w:r>
      <w:r>
        <w:rPr>
          <w:rFonts w:ascii="Times New Roman" w:eastAsia="Cambria" w:hAnsi="Times New Roman" w:cs="Times New Roman"/>
          <w:i/>
          <w:color w:val="0F243E"/>
          <w:sz w:val="28"/>
          <w:szCs w:val="28"/>
        </w:rPr>
        <w:t>.</w:t>
      </w:r>
    </w:p>
    <w:p w:rsidR="00604F9B" w:rsidRPr="00A2615E" w:rsidRDefault="00604F9B" w:rsidP="00604F9B">
      <w:pPr>
        <w:spacing w:after="0" w:line="240" w:lineRule="auto"/>
        <w:jc w:val="center"/>
        <w:rPr>
          <w:rFonts w:ascii="Times New Roman" w:eastAsia="Cambria" w:hAnsi="Times New Roman" w:cs="Times New Roman"/>
          <w:i/>
          <w:color w:val="0F243E"/>
          <w:sz w:val="28"/>
          <w:szCs w:val="28"/>
        </w:rPr>
      </w:pPr>
    </w:p>
    <w:p w:rsidR="00BE71FC" w:rsidRPr="001F0BB3" w:rsidRDefault="00BE71FC" w:rsidP="00604F9B">
      <w:pPr>
        <w:pStyle w:val="a6"/>
        <w:numPr>
          <w:ilvl w:val="0"/>
          <w:numId w:val="3"/>
        </w:numPr>
        <w:spacing w:afterLines="60" w:after="144" w:line="240" w:lineRule="auto"/>
        <w:ind w:left="0" w:firstLine="851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>Федеральный закон от 25.12.2008 № 273-ФЗ «О противодействии коррупции».</w:t>
      </w:r>
    </w:p>
    <w:p w:rsidR="00BE71FC" w:rsidRPr="001F0BB3" w:rsidRDefault="00BE71FC" w:rsidP="00604F9B">
      <w:pPr>
        <w:pStyle w:val="a6"/>
        <w:numPr>
          <w:ilvl w:val="0"/>
          <w:numId w:val="3"/>
        </w:numPr>
        <w:spacing w:afterLines="60" w:after="144" w:line="240" w:lineRule="auto"/>
        <w:ind w:left="0" w:firstLine="851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>Федеральный закон от 7</w:t>
      </w:r>
      <w:r w:rsidR="0053055D">
        <w:rPr>
          <w:rFonts w:ascii="Times New Roman" w:eastAsia="Cambria" w:hAnsi="Times New Roman" w:cs="Times New Roman"/>
          <w:color w:val="0F243E"/>
          <w:sz w:val="28"/>
          <w:szCs w:val="28"/>
        </w:rPr>
        <w:t>.08.</w:t>
      </w:r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2001 </w:t>
      </w:r>
      <w:r w:rsidR="0053055D">
        <w:rPr>
          <w:rFonts w:ascii="Times New Roman" w:eastAsia="Cambria" w:hAnsi="Times New Roman" w:cs="Times New Roman"/>
          <w:color w:val="0F243E"/>
          <w:sz w:val="28"/>
          <w:szCs w:val="28"/>
        </w:rPr>
        <w:t>№</w:t>
      </w:r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115-ФЗ "О противодействии легализации (отмыванию) доходов, полученных преступным путем, и финансированию терроризма"</w:t>
      </w:r>
      <w:r w:rsidR="00384369"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>.</w:t>
      </w:r>
    </w:p>
    <w:p w:rsidR="00BE71FC" w:rsidRPr="001F0BB3" w:rsidRDefault="00BE71FC" w:rsidP="00604F9B">
      <w:pPr>
        <w:pStyle w:val="a6"/>
        <w:numPr>
          <w:ilvl w:val="0"/>
          <w:numId w:val="3"/>
        </w:numPr>
        <w:spacing w:afterLines="60" w:after="144" w:line="240" w:lineRule="auto"/>
        <w:ind w:left="0" w:firstLine="851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>Указ Президента Российской Федерации от 02.04.2013 N 309 "О мерах по реализации отдельных положений Федерального закона "О противодействии коррупции"</w:t>
      </w:r>
      <w:r w:rsidR="00384369"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>.</w:t>
      </w:r>
    </w:p>
    <w:p w:rsidR="00BE71FC" w:rsidRPr="001F0BB3" w:rsidRDefault="00BE71FC" w:rsidP="00604F9B">
      <w:pPr>
        <w:pStyle w:val="a6"/>
        <w:numPr>
          <w:ilvl w:val="0"/>
          <w:numId w:val="3"/>
        </w:numPr>
        <w:spacing w:afterLines="60" w:after="144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0BB3">
        <w:rPr>
          <w:rFonts w:ascii="Times New Roman" w:hAnsi="Times New Roman" w:cs="Times New Roman"/>
          <w:sz w:val="28"/>
          <w:szCs w:val="28"/>
        </w:rPr>
        <w:t>Кодекс Российской Федерации об административных правонарушениях (статья 19.28).</w:t>
      </w:r>
    </w:p>
    <w:p w:rsidR="00BE71FC" w:rsidRPr="001F0BB3" w:rsidRDefault="00BE71FC" w:rsidP="00604F9B">
      <w:pPr>
        <w:pStyle w:val="a6"/>
        <w:numPr>
          <w:ilvl w:val="0"/>
          <w:numId w:val="3"/>
        </w:numPr>
        <w:spacing w:afterLines="60" w:after="144" w:line="240" w:lineRule="auto"/>
        <w:ind w:left="0" w:firstLine="851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Уголовный кодекс Российской Федерации (статьи 204, 204.1, 204.2, 291, 291.1, 291.2).Кодекс корпоративного управления Российской Федерации (Письмо Банка России от 10.04.2014 </w:t>
      </w:r>
      <w:r w:rsidR="0053055D">
        <w:rPr>
          <w:rFonts w:ascii="Times New Roman" w:eastAsia="Cambria" w:hAnsi="Times New Roman" w:cs="Times New Roman"/>
          <w:color w:val="0F243E"/>
          <w:sz w:val="28"/>
          <w:szCs w:val="28"/>
        </w:rPr>
        <w:t>№</w:t>
      </w:r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06-52/2463 "О Коде</w:t>
      </w:r>
      <w:r w:rsidR="00384369"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>ксе корпоративного управления").</w:t>
      </w:r>
    </w:p>
    <w:p w:rsidR="001F0BB3" w:rsidRDefault="001F0BB3" w:rsidP="00604F9B">
      <w:pPr>
        <w:pStyle w:val="a6"/>
        <w:numPr>
          <w:ilvl w:val="0"/>
          <w:numId w:val="3"/>
        </w:numPr>
        <w:spacing w:afterLines="60" w:after="144" w:line="240" w:lineRule="auto"/>
        <w:ind w:left="0" w:firstLine="851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>Методические рекомендации по организации процессов управления рисками и внутреннего контроля в области предупреждения и противодействия коррупции в акционерных обществах с участием Российской Федерации, утверждены приказом Федерального агентства по управлению государственным имуществом от 2</w:t>
      </w:r>
      <w:r w:rsidR="0053055D">
        <w:rPr>
          <w:rFonts w:ascii="Times New Roman" w:eastAsia="Cambria" w:hAnsi="Times New Roman" w:cs="Times New Roman"/>
          <w:color w:val="0F243E"/>
          <w:sz w:val="28"/>
          <w:szCs w:val="28"/>
        </w:rPr>
        <w:t>.03.</w:t>
      </w:r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>2016</w:t>
      </w:r>
      <w:r w:rsidR="0053055D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№</w:t>
      </w:r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>80.</w:t>
      </w:r>
    </w:p>
    <w:p w:rsidR="00BE71FC" w:rsidRPr="001F0BB3" w:rsidRDefault="00BE71FC" w:rsidP="00604F9B">
      <w:pPr>
        <w:pStyle w:val="a6"/>
        <w:numPr>
          <w:ilvl w:val="0"/>
          <w:numId w:val="3"/>
        </w:numPr>
        <w:spacing w:afterLines="60" w:after="144" w:line="240" w:lineRule="auto"/>
        <w:ind w:left="0" w:firstLine="851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Приказ Генпрокуратуры </w:t>
      </w:r>
      <w:r w:rsidR="00A2615E" w:rsidRPr="00A2615E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Российской Федерации </w:t>
      </w:r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>от 08.08.2018 № 485 «Об организации исполнения Национального плана противодействия коррупции на 2018–2020 годы» (вместе с «Комплексным планом мероприятий по противодействию коррупции на 2018–2021 годы»).</w:t>
      </w:r>
    </w:p>
    <w:p w:rsidR="00BE71FC" w:rsidRDefault="00BE71FC" w:rsidP="00604F9B">
      <w:pPr>
        <w:pStyle w:val="a6"/>
        <w:numPr>
          <w:ilvl w:val="0"/>
          <w:numId w:val="3"/>
        </w:numPr>
        <w:spacing w:afterLines="60" w:after="144" w:line="240" w:lineRule="auto"/>
        <w:ind w:left="0" w:firstLine="851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Методические указания </w:t>
      </w:r>
      <w:r w:rsidR="00A2615E" w:rsidRPr="00A2615E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Федерального агентства по управлению государственным имуществом </w:t>
      </w:r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>по подготовке Положения о внутреннем аудите, Положения о системе управления рисками, одобренные поручением Правительства Российской Федерации от 24.06.2015 ИШ-П13-4148</w:t>
      </w:r>
      <w:r w:rsidR="00A2615E">
        <w:rPr>
          <w:rFonts w:ascii="Times New Roman" w:eastAsia="Cambria" w:hAnsi="Times New Roman" w:cs="Times New Roman"/>
          <w:color w:val="0F243E"/>
          <w:sz w:val="28"/>
          <w:szCs w:val="28"/>
        </w:rPr>
        <w:t>.</w:t>
      </w:r>
    </w:p>
    <w:p w:rsidR="00613DC3" w:rsidRPr="00235ADA" w:rsidRDefault="00613DC3" w:rsidP="00604F9B">
      <w:pPr>
        <w:pStyle w:val="a6"/>
        <w:numPr>
          <w:ilvl w:val="0"/>
          <w:numId w:val="3"/>
        </w:numPr>
        <w:spacing w:afterLines="60" w:after="144" w:line="240" w:lineRule="auto"/>
        <w:ind w:left="0" w:firstLine="851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235ADA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235ADA" w:rsidRPr="00235ADA">
        <w:rPr>
          <w:rFonts w:ascii="Times New Roman" w:eastAsia="Cambria" w:hAnsi="Times New Roman" w:cs="Times New Roman"/>
          <w:color w:val="0F243E"/>
          <w:sz w:val="28"/>
          <w:szCs w:val="28"/>
        </w:rPr>
        <w:t>Кодекс корпоративного управления</w:t>
      </w:r>
      <w:r w:rsidR="00235ADA">
        <w:rPr>
          <w:rFonts w:ascii="Times New Roman" w:eastAsia="Cambria" w:hAnsi="Times New Roman" w:cs="Times New Roman"/>
          <w:color w:val="0F243E"/>
          <w:sz w:val="28"/>
          <w:szCs w:val="28"/>
        </w:rPr>
        <w:t>,</w:t>
      </w:r>
      <w:r w:rsidR="00235ADA" w:rsidRPr="00235ADA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одобрен </w:t>
      </w:r>
      <w:r w:rsidR="00235ADA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Советом директоров Банка России </w:t>
      </w:r>
      <w:r w:rsidRPr="00235ADA">
        <w:rPr>
          <w:rFonts w:ascii="Times New Roman" w:eastAsia="Cambria" w:hAnsi="Times New Roman" w:cs="Times New Roman"/>
          <w:color w:val="0F243E"/>
          <w:sz w:val="28"/>
          <w:szCs w:val="28"/>
        </w:rPr>
        <w:t>21</w:t>
      </w:r>
      <w:r w:rsidR="00235ADA">
        <w:rPr>
          <w:rFonts w:ascii="Times New Roman" w:eastAsia="Cambria" w:hAnsi="Times New Roman" w:cs="Times New Roman"/>
          <w:color w:val="0F243E"/>
          <w:sz w:val="28"/>
          <w:szCs w:val="28"/>
        </w:rPr>
        <w:t>.03.</w:t>
      </w:r>
      <w:r w:rsidRPr="00235ADA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2014 г</w:t>
      </w:r>
      <w:r w:rsidR="00235ADA">
        <w:rPr>
          <w:rFonts w:ascii="Times New Roman" w:eastAsia="Cambria" w:hAnsi="Times New Roman" w:cs="Times New Roman"/>
          <w:color w:val="0F243E"/>
          <w:sz w:val="28"/>
          <w:szCs w:val="28"/>
        </w:rPr>
        <w:t>.</w:t>
      </w:r>
      <w:r w:rsidRPr="00235ADA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</w:p>
    <w:p w:rsidR="00613DC3" w:rsidRDefault="00613DC3" w:rsidP="00604F9B">
      <w:pPr>
        <w:pStyle w:val="a6"/>
        <w:numPr>
          <w:ilvl w:val="0"/>
          <w:numId w:val="3"/>
        </w:numPr>
        <w:spacing w:afterLines="60" w:after="144" w:line="240" w:lineRule="auto"/>
        <w:ind w:left="0" w:firstLine="851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613DC3">
        <w:rPr>
          <w:rFonts w:ascii="Times New Roman" w:eastAsia="Cambria" w:hAnsi="Times New Roman" w:cs="Times New Roman"/>
          <w:color w:val="0F243E"/>
          <w:sz w:val="28"/>
          <w:szCs w:val="28"/>
        </w:rPr>
        <w:lastRenderedPageBreak/>
        <w:t>Информационное письмо Банка</w:t>
      </w:r>
      <w:r w:rsidR="00235ADA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России</w:t>
      </w:r>
      <w:r w:rsidRPr="00613DC3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от 1</w:t>
      </w:r>
      <w:r w:rsidR="00235ADA">
        <w:rPr>
          <w:rFonts w:ascii="Times New Roman" w:eastAsia="Cambria" w:hAnsi="Times New Roman" w:cs="Times New Roman"/>
          <w:color w:val="0F243E"/>
          <w:sz w:val="28"/>
          <w:szCs w:val="28"/>
        </w:rPr>
        <w:t>.10.</w:t>
      </w:r>
      <w:r w:rsidRPr="00613DC3">
        <w:rPr>
          <w:rFonts w:ascii="Times New Roman" w:eastAsia="Cambria" w:hAnsi="Times New Roman" w:cs="Times New Roman"/>
          <w:color w:val="0F243E"/>
          <w:sz w:val="28"/>
          <w:szCs w:val="28"/>
        </w:rPr>
        <w:t>2020</w:t>
      </w:r>
      <w:r w:rsidR="00235ADA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№</w:t>
      </w:r>
      <w:r w:rsidRPr="00613DC3">
        <w:rPr>
          <w:rFonts w:ascii="Times New Roman" w:eastAsia="Cambria" w:hAnsi="Times New Roman" w:cs="Times New Roman"/>
          <w:color w:val="0F243E"/>
          <w:sz w:val="28"/>
          <w:szCs w:val="28"/>
        </w:rPr>
        <w:t>ИН-06-28/143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«</w:t>
      </w:r>
      <w:r w:rsidRPr="00613DC3">
        <w:rPr>
          <w:rFonts w:ascii="Times New Roman" w:eastAsia="Cambria" w:hAnsi="Times New Roman" w:cs="Times New Roman"/>
          <w:color w:val="0F243E"/>
          <w:sz w:val="28"/>
          <w:szCs w:val="28"/>
        </w:rPr>
        <w:t>О рекомендациях по организации управления рисками, внутреннего контроля, внутреннего аудита, работы комитета совета директоров (наблюдательного совета) по аудиту в публичных акционерных обществах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>»</w:t>
      </w:r>
      <w:r w:rsidR="00A439ED">
        <w:rPr>
          <w:rFonts w:ascii="Times New Roman" w:eastAsia="Cambria" w:hAnsi="Times New Roman" w:cs="Times New Roman"/>
          <w:color w:val="0F243E"/>
          <w:sz w:val="28"/>
          <w:szCs w:val="28"/>
        </w:rPr>
        <w:t>.</w:t>
      </w:r>
    </w:p>
    <w:p w:rsidR="00A439ED" w:rsidRPr="00613DC3" w:rsidRDefault="00A439ED" w:rsidP="00A439ED">
      <w:pPr>
        <w:pStyle w:val="a6"/>
        <w:numPr>
          <w:ilvl w:val="0"/>
          <w:numId w:val="3"/>
        </w:numPr>
        <w:spacing w:afterLines="60" w:after="144" w:line="240" w:lineRule="auto"/>
        <w:ind w:left="0" w:firstLine="851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Pr="00A439ED">
        <w:rPr>
          <w:rFonts w:ascii="Times New Roman" w:eastAsia="Cambria" w:hAnsi="Times New Roman" w:cs="Times New Roman"/>
          <w:color w:val="0F243E"/>
          <w:sz w:val="28"/>
          <w:szCs w:val="28"/>
        </w:rPr>
        <w:t>ГОСТ РИСО 26000-2012 "Национальный ст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андарт Российской Федерации. </w:t>
      </w:r>
      <w:r w:rsidRPr="00A439ED">
        <w:rPr>
          <w:rFonts w:ascii="Times New Roman" w:eastAsia="Cambria" w:hAnsi="Times New Roman" w:cs="Times New Roman"/>
          <w:color w:val="0F243E"/>
          <w:sz w:val="28"/>
          <w:szCs w:val="28"/>
        </w:rPr>
        <w:t>Руководство по социальной ответственности" (раздел 6.6.3);</w:t>
      </w:r>
    </w:p>
    <w:p w:rsidR="00BE71FC" w:rsidRPr="00613DC3" w:rsidRDefault="00BE71FC" w:rsidP="00604F9B">
      <w:pPr>
        <w:pStyle w:val="a6"/>
        <w:numPr>
          <w:ilvl w:val="0"/>
          <w:numId w:val="3"/>
        </w:numPr>
        <w:spacing w:afterLines="60" w:after="144" w:line="240" w:lineRule="auto"/>
        <w:ind w:left="0" w:firstLine="851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>Методические рекомендации по разработке и принятию организациями мер по предупрежде</w:t>
      </w:r>
      <w:r w:rsidR="00613DC3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нию и противодействию коррупции. </w:t>
      </w:r>
      <w:r w:rsidR="00384369" w:rsidRPr="00613DC3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                                </w:t>
      </w:r>
      <w:r w:rsidRPr="00613DC3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hyperlink r:id="rId12" w:history="1">
        <w:r w:rsidR="00A2615E" w:rsidRPr="00613DC3">
          <w:rPr>
            <w:rStyle w:val="a5"/>
            <w:rFonts w:ascii="Times New Roman" w:eastAsia="Cambria" w:hAnsi="Times New Roman" w:cs="Times New Roman"/>
            <w:sz w:val="28"/>
            <w:szCs w:val="28"/>
          </w:rPr>
          <w:t>URL:https://rosmintrud.ru/ministry/programms/anticorruption/015/0</w:t>
        </w:r>
      </w:hyperlink>
      <w:r w:rsidR="00A2615E" w:rsidRPr="00613DC3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. </w:t>
      </w:r>
    </w:p>
    <w:p w:rsidR="00BE71FC" w:rsidRPr="001F0BB3" w:rsidRDefault="00BE71FC" w:rsidP="00604F9B">
      <w:pPr>
        <w:pStyle w:val="a6"/>
        <w:numPr>
          <w:ilvl w:val="0"/>
          <w:numId w:val="3"/>
        </w:numPr>
        <w:spacing w:afterLines="60" w:after="144" w:line="240" w:lineRule="auto"/>
        <w:ind w:left="0" w:firstLine="851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Информация «Меры по предупреждению коррупции в организациях» (утверждена Минтрудом, 2019 г.). URL: </w:t>
      </w:r>
      <w:hyperlink r:id="rId13" w:history="1">
        <w:r w:rsidR="00A2615E" w:rsidRPr="00977CC7">
          <w:rPr>
            <w:rStyle w:val="a5"/>
            <w:rFonts w:ascii="Times New Roman" w:eastAsia="Cambria" w:hAnsi="Times New Roman" w:cs="Times New Roman"/>
            <w:sz w:val="28"/>
            <w:szCs w:val="28"/>
          </w:rPr>
          <w:t>http://base.garant.ru/72755766/</w:t>
        </w:r>
      </w:hyperlink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>.</w:t>
      </w:r>
      <w:r w:rsidR="00A2615E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</w:p>
    <w:p w:rsidR="00BE71FC" w:rsidRPr="001F0BB3" w:rsidRDefault="00BE71FC" w:rsidP="00604F9B">
      <w:pPr>
        <w:pStyle w:val="a6"/>
        <w:numPr>
          <w:ilvl w:val="0"/>
          <w:numId w:val="3"/>
        </w:numPr>
        <w:spacing w:afterLines="60" w:after="144" w:line="240" w:lineRule="auto"/>
        <w:ind w:left="0" w:firstLine="851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Памятка «Закрепление обязанностей работников организации, связанных с предупреждением коррупции, ответственность и стимулирование» (утверждена Минтрудом, 2019 г.). URL: </w:t>
      </w:r>
      <w:hyperlink r:id="rId14" w:history="1">
        <w:r w:rsidR="00A2615E" w:rsidRPr="00977CC7">
          <w:rPr>
            <w:rStyle w:val="a5"/>
            <w:rFonts w:ascii="Times New Roman" w:eastAsia="Cambria" w:hAnsi="Times New Roman" w:cs="Times New Roman"/>
            <w:sz w:val="28"/>
            <w:szCs w:val="28"/>
          </w:rPr>
          <w:t>http://base.garant.ru/72755722/</w:t>
        </w:r>
      </w:hyperlink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>.</w:t>
      </w:r>
      <w:r w:rsidR="00A2615E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</w:p>
    <w:p w:rsidR="00BE71FC" w:rsidRDefault="00BE71FC" w:rsidP="00604F9B">
      <w:pPr>
        <w:pStyle w:val="a6"/>
        <w:numPr>
          <w:ilvl w:val="0"/>
          <w:numId w:val="3"/>
        </w:numPr>
        <w:spacing w:afterLines="60" w:after="144" w:line="240" w:lineRule="auto"/>
        <w:ind w:left="0" w:firstLine="851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Рекомендации по порядку проведения оценки коррупционных рисков в организации (утверждены Минтрудом, 2019 г.). URL: </w:t>
      </w:r>
      <w:hyperlink r:id="rId15" w:history="1">
        <w:r w:rsidR="0053055D" w:rsidRPr="00977CC7">
          <w:rPr>
            <w:rStyle w:val="a5"/>
            <w:rFonts w:ascii="Times New Roman" w:eastAsia="Cambria" w:hAnsi="Times New Roman" w:cs="Times New Roman"/>
            <w:sz w:val="28"/>
            <w:szCs w:val="28"/>
          </w:rPr>
          <w:t>http://base.garant.ru/72755734/</w:t>
        </w:r>
      </w:hyperlink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>.</w:t>
      </w:r>
    </w:p>
    <w:p w:rsidR="00A2615E" w:rsidRDefault="00A2615E" w:rsidP="00604F9B">
      <w:pPr>
        <w:pStyle w:val="a6"/>
        <w:spacing w:afterLines="60" w:after="144" w:line="240" w:lineRule="auto"/>
        <w:ind w:left="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</w:p>
    <w:p w:rsidR="0053055D" w:rsidRDefault="0053055D" w:rsidP="00604F9B">
      <w:pPr>
        <w:pStyle w:val="a6"/>
        <w:spacing w:afterLines="60" w:after="144" w:line="240" w:lineRule="auto"/>
        <w:ind w:left="0"/>
        <w:jc w:val="center"/>
        <w:rPr>
          <w:rFonts w:ascii="Times New Roman" w:eastAsia="Cambria" w:hAnsi="Times New Roman" w:cs="Times New Roman"/>
          <w:i/>
          <w:color w:val="0F243E"/>
          <w:sz w:val="28"/>
          <w:szCs w:val="28"/>
        </w:rPr>
      </w:pPr>
      <w:r w:rsidRPr="00A2615E">
        <w:rPr>
          <w:rFonts w:ascii="Times New Roman" w:eastAsia="Cambria" w:hAnsi="Times New Roman" w:cs="Times New Roman"/>
          <w:i/>
          <w:color w:val="0F243E"/>
          <w:sz w:val="28"/>
          <w:szCs w:val="28"/>
        </w:rPr>
        <w:t>Международные соглашения и зарубежные акты:</w:t>
      </w:r>
    </w:p>
    <w:p w:rsidR="00604F9B" w:rsidRPr="00A2615E" w:rsidRDefault="00604F9B" w:rsidP="00604F9B">
      <w:pPr>
        <w:pStyle w:val="a6"/>
        <w:spacing w:afterLines="60" w:after="144" w:line="240" w:lineRule="auto"/>
        <w:ind w:left="0"/>
        <w:jc w:val="center"/>
        <w:rPr>
          <w:rFonts w:ascii="Times New Roman" w:eastAsia="Cambria" w:hAnsi="Times New Roman" w:cs="Times New Roman"/>
          <w:i/>
          <w:color w:val="0F243E"/>
          <w:sz w:val="28"/>
          <w:szCs w:val="28"/>
        </w:rPr>
      </w:pPr>
    </w:p>
    <w:p w:rsidR="00BE71FC" w:rsidRPr="001F0BB3" w:rsidRDefault="00BE71FC" w:rsidP="00604F9B">
      <w:pPr>
        <w:pStyle w:val="a6"/>
        <w:numPr>
          <w:ilvl w:val="0"/>
          <w:numId w:val="3"/>
        </w:numPr>
        <w:spacing w:afterLines="60" w:after="144" w:line="240" w:lineRule="auto"/>
        <w:ind w:left="0" w:firstLine="851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>Конвенция ОЭСР о борьбе с дачей взяток иностранным государственным должностным лицам при осуществлении международных деловых операций, 1997 г.</w:t>
      </w:r>
    </w:p>
    <w:p w:rsidR="00BE71FC" w:rsidRPr="001F0BB3" w:rsidRDefault="00BE71FC" w:rsidP="00604F9B">
      <w:pPr>
        <w:pStyle w:val="a6"/>
        <w:numPr>
          <w:ilvl w:val="0"/>
          <w:numId w:val="3"/>
        </w:numPr>
        <w:spacing w:afterLines="60" w:after="144" w:line="240" w:lineRule="auto"/>
        <w:ind w:left="0" w:firstLine="851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>Конвенция Совета Европы о гражданско-правовой ответственности за коррупцию, 1999 г.</w:t>
      </w:r>
    </w:p>
    <w:p w:rsidR="00BE71FC" w:rsidRPr="001F0BB3" w:rsidRDefault="00BE71FC" w:rsidP="00604F9B">
      <w:pPr>
        <w:pStyle w:val="a6"/>
        <w:numPr>
          <w:ilvl w:val="0"/>
          <w:numId w:val="3"/>
        </w:numPr>
        <w:spacing w:afterLines="60" w:after="144" w:line="240" w:lineRule="auto"/>
        <w:ind w:left="0" w:firstLine="851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>Конвенция Организации Объединенных Наций против транснациональной организованной преступности, 2000 г.</w:t>
      </w:r>
    </w:p>
    <w:p w:rsidR="00BE71FC" w:rsidRPr="001F0BB3" w:rsidRDefault="00BE71FC" w:rsidP="00604F9B">
      <w:pPr>
        <w:pStyle w:val="a6"/>
        <w:numPr>
          <w:ilvl w:val="0"/>
          <w:numId w:val="3"/>
        </w:numPr>
        <w:spacing w:afterLines="60" w:after="144" w:line="240" w:lineRule="auto"/>
        <w:ind w:left="0" w:firstLine="851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>Конвенция Совета Европы об уголовной ответственности за коррупцию, 1999 г. (ратифицирована РФ в 2006 г.)</w:t>
      </w:r>
    </w:p>
    <w:p w:rsidR="00BE71FC" w:rsidRPr="001F0BB3" w:rsidRDefault="00BE71FC" w:rsidP="00604F9B">
      <w:pPr>
        <w:pStyle w:val="a6"/>
        <w:numPr>
          <w:ilvl w:val="0"/>
          <w:numId w:val="3"/>
        </w:numPr>
        <w:spacing w:afterLines="60" w:after="144" w:line="240" w:lineRule="auto"/>
        <w:ind w:left="0" w:firstLine="851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>Конвенция ООН против коррупции, 2003 г. (ратифицирована РФ в 2006 г.).</w:t>
      </w:r>
    </w:p>
    <w:p w:rsidR="00BE71FC" w:rsidRPr="001F0BB3" w:rsidRDefault="00BE71FC" w:rsidP="00604F9B">
      <w:pPr>
        <w:pStyle w:val="a6"/>
        <w:numPr>
          <w:ilvl w:val="0"/>
          <w:numId w:val="3"/>
        </w:numPr>
        <w:spacing w:afterLines="60" w:after="144" w:line="240" w:lineRule="auto"/>
        <w:ind w:left="0" w:firstLine="851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>Конвенция ОЭСР по борьбе с подкупом иностранных должностных лиц при осуществлении ими международных сделок, 1997 г. (ратифицирована РФ в 2012 г.).</w:t>
      </w:r>
    </w:p>
    <w:p w:rsidR="00BE71FC" w:rsidRPr="001F0BB3" w:rsidRDefault="00BE71FC" w:rsidP="00604F9B">
      <w:pPr>
        <w:pStyle w:val="a6"/>
        <w:numPr>
          <w:ilvl w:val="0"/>
          <w:numId w:val="3"/>
        </w:numPr>
        <w:spacing w:afterLines="60" w:after="144" w:line="240" w:lineRule="auto"/>
        <w:ind w:left="0" w:firstLine="851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>Международная торговая палата (ICC). Правила ICC по борьбе с коррупцией (в ред. 2011 г.); Борьба с коррупцией: руководство по корпоративной практике.   http://store.iccwbo.org/fighting-corruption .</w:t>
      </w:r>
    </w:p>
    <w:p w:rsidR="00A2615E" w:rsidRPr="001F0BB3" w:rsidRDefault="00A2615E" w:rsidP="00604F9B">
      <w:pPr>
        <w:pStyle w:val="a6"/>
        <w:numPr>
          <w:ilvl w:val="0"/>
          <w:numId w:val="3"/>
        </w:numPr>
        <w:spacing w:afterLines="60" w:after="144" w:line="240" w:lineRule="auto"/>
        <w:ind w:left="0" w:firstLine="851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proofErr w:type="gramStart"/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Международный стандарт по организации систем управления </w:t>
      </w:r>
      <w:proofErr w:type="spellStart"/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>комплаенс</w:t>
      </w:r>
      <w:proofErr w:type="spellEnd"/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ISO 19600:2014 - Compliance </w:t>
      </w:r>
      <w:proofErr w:type="spellStart"/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>management</w:t>
      </w:r>
      <w:proofErr w:type="spellEnd"/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proofErr w:type="spellStart"/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>systems</w:t>
      </w:r>
      <w:proofErr w:type="spellEnd"/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- </w:t>
      </w:r>
      <w:proofErr w:type="spellStart"/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>Guidelines</w:t>
      </w:r>
      <w:proofErr w:type="spellEnd"/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); </w:t>
      </w:r>
      <w:hyperlink r:id="rId16" w:history="1">
        <w:r w:rsidRPr="001F0BB3">
          <w:rPr>
            <w:rStyle w:val="a5"/>
            <w:rFonts w:ascii="Times New Roman" w:eastAsia="Cambria" w:hAnsi="Times New Roman" w:cs="Times New Roman"/>
            <w:sz w:val="28"/>
            <w:szCs w:val="28"/>
            <w:lang w:val="en-US"/>
          </w:rPr>
          <w:t>https</w:t>
        </w:r>
        <w:r w:rsidRPr="001F0BB3">
          <w:rPr>
            <w:rStyle w:val="a5"/>
            <w:rFonts w:ascii="Times New Roman" w:eastAsia="Cambria" w:hAnsi="Times New Roman" w:cs="Times New Roman"/>
            <w:sz w:val="28"/>
            <w:szCs w:val="28"/>
          </w:rPr>
          <w:t>://</w:t>
        </w:r>
        <w:r w:rsidRPr="001F0BB3">
          <w:rPr>
            <w:rStyle w:val="a5"/>
            <w:rFonts w:ascii="Times New Roman" w:eastAsia="Cambria" w:hAnsi="Times New Roman" w:cs="Times New Roman"/>
            <w:sz w:val="28"/>
            <w:szCs w:val="28"/>
            <w:lang w:val="en-US"/>
          </w:rPr>
          <w:t>www</w:t>
        </w:r>
        <w:r w:rsidRPr="001F0BB3">
          <w:rPr>
            <w:rStyle w:val="a5"/>
            <w:rFonts w:ascii="Times New Roman" w:eastAsia="Cambria" w:hAnsi="Times New Roman" w:cs="Times New Roman"/>
            <w:sz w:val="28"/>
            <w:szCs w:val="28"/>
          </w:rPr>
          <w:t>.</w:t>
        </w:r>
        <w:proofErr w:type="spellStart"/>
        <w:r w:rsidRPr="001F0BB3">
          <w:rPr>
            <w:rStyle w:val="a5"/>
            <w:rFonts w:ascii="Times New Roman" w:eastAsia="Cambria" w:hAnsi="Times New Roman" w:cs="Times New Roman"/>
            <w:sz w:val="28"/>
            <w:szCs w:val="28"/>
            <w:lang w:val="en-US"/>
          </w:rPr>
          <w:t>iso</w:t>
        </w:r>
        <w:proofErr w:type="spellEnd"/>
        <w:r w:rsidRPr="001F0BB3">
          <w:rPr>
            <w:rStyle w:val="a5"/>
            <w:rFonts w:ascii="Times New Roman" w:eastAsia="Cambria" w:hAnsi="Times New Roman" w:cs="Times New Roman"/>
            <w:sz w:val="28"/>
            <w:szCs w:val="28"/>
          </w:rPr>
          <w:t>.</w:t>
        </w:r>
        <w:r w:rsidRPr="001F0BB3">
          <w:rPr>
            <w:rStyle w:val="a5"/>
            <w:rFonts w:ascii="Times New Roman" w:eastAsia="Cambria" w:hAnsi="Times New Roman" w:cs="Times New Roman"/>
            <w:sz w:val="28"/>
            <w:szCs w:val="28"/>
            <w:lang w:val="en-US"/>
          </w:rPr>
          <w:t>org</w:t>
        </w:r>
        <w:r w:rsidRPr="001F0BB3">
          <w:rPr>
            <w:rStyle w:val="a5"/>
            <w:rFonts w:ascii="Times New Roman" w:eastAsia="Cambria" w:hAnsi="Times New Roman" w:cs="Times New Roman"/>
            <w:sz w:val="28"/>
            <w:szCs w:val="28"/>
          </w:rPr>
          <w:t>/</w:t>
        </w:r>
        <w:proofErr w:type="spellStart"/>
        <w:r w:rsidRPr="001F0BB3">
          <w:rPr>
            <w:rStyle w:val="a5"/>
            <w:rFonts w:ascii="Times New Roman" w:eastAsia="Cambria" w:hAnsi="Times New Roman" w:cs="Times New Roman"/>
            <w:sz w:val="28"/>
            <w:szCs w:val="28"/>
            <w:lang w:val="en-US"/>
          </w:rPr>
          <w:t>ru</w:t>
        </w:r>
        <w:proofErr w:type="spellEnd"/>
        <w:r w:rsidRPr="001F0BB3">
          <w:rPr>
            <w:rStyle w:val="a5"/>
            <w:rFonts w:ascii="Times New Roman" w:eastAsia="Cambria" w:hAnsi="Times New Roman" w:cs="Times New Roman"/>
            <w:sz w:val="28"/>
            <w:szCs w:val="28"/>
          </w:rPr>
          <w:t>/</w:t>
        </w:r>
        <w:proofErr w:type="spellStart"/>
        <w:r w:rsidRPr="001F0BB3">
          <w:rPr>
            <w:rStyle w:val="a5"/>
            <w:rFonts w:ascii="Times New Roman" w:eastAsia="Cambria" w:hAnsi="Times New Roman" w:cs="Times New Roman"/>
            <w:sz w:val="28"/>
            <w:szCs w:val="28"/>
            <w:lang w:val="en-US"/>
          </w:rPr>
          <w:t>iso</w:t>
        </w:r>
        <w:proofErr w:type="spellEnd"/>
        <w:r w:rsidRPr="001F0BB3">
          <w:rPr>
            <w:rStyle w:val="a5"/>
            <w:rFonts w:ascii="Times New Roman" w:eastAsia="Cambria" w:hAnsi="Times New Roman" w:cs="Times New Roman"/>
            <w:sz w:val="28"/>
            <w:szCs w:val="28"/>
          </w:rPr>
          <w:t>-37001</w:t>
        </w:r>
      </w:hyperlink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- </w:t>
      </w:r>
      <w:r w:rsidRPr="001F0BB3">
        <w:rPr>
          <w:rFonts w:ascii="Times New Roman" w:eastAsia="Cambria" w:hAnsi="Times New Roman" w:cs="Times New Roman"/>
          <w:color w:val="0F243E"/>
          <w:sz w:val="28"/>
          <w:szCs w:val="28"/>
          <w:lang w:val="en-US"/>
        </w:rPr>
        <w:t>Compliance</w:t>
      </w:r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- </w:t>
      </w:r>
      <w:r w:rsidRPr="001F0BB3">
        <w:rPr>
          <w:rFonts w:ascii="Times New Roman" w:eastAsia="Cambria" w:hAnsi="Times New Roman" w:cs="Times New Roman"/>
          <w:color w:val="0F243E"/>
          <w:sz w:val="28"/>
          <w:szCs w:val="28"/>
          <w:lang w:val="en-US"/>
        </w:rPr>
        <w:t>management</w:t>
      </w:r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>.</w:t>
      </w:r>
      <w:r w:rsidRPr="001F0BB3">
        <w:rPr>
          <w:rFonts w:ascii="Times New Roman" w:eastAsia="Cambria" w:hAnsi="Times New Roman" w:cs="Times New Roman"/>
          <w:color w:val="0F243E"/>
          <w:sz w:val="28"/>
          <w:szCs w:val="28"/>
          <w:lang w:val="en-US"/>
        </w:rPr>
        <w:t>html</w:t>
      </w:r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>.</w:t>
      </w:r>
      <w:proofErr w:type="gramEnd"/>
    </w:p>
    <w:p w:rsidR="00BE71FC" w:rsidRPr="001F0BB3" w:rsidRDefault="00A439ED" w:rsidP="00A439ED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A439ED">
        <w:rPr>
          <w:rFonts w:ascii="Times New Roman" w:hAnsi="Times New Roman" w:cs="Times New Roman"/>
          <w:sz w:val="28"/>
          <w:szCs w:val="28"/>
        </w:rPr>
        <w:t>Закон США "О борьбе с практикой коррупции за рубежом" 1977 г. (</w:t>
      </w:r>
      <w:proofErr w:type="spellStart"/>
      <w:r w:rsidRPr="00A439ED">
        <w:rPr>
          <w:rFonts w:ascii="Times New Roman" w:hAnsi="Times New Roman" w:cs="Times New Roman"/>
          <w:sz w:val="28"/>
          <w:szCs w:val="28"/>
        </w:rPr>
        <w:t>Foreign</w:t>
      </w:r>
      <w:proofErr w:type="spellEnd"/>
      <w:r w:rsidRPr="00A4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9ED">
        <w:rPr>
          <w:rFonts w:ascii="Times New Roman" w:hAnsi="Times New Roman" w:cs="Times New Roman"/>
          <w:sz w:val="28"/>
          <w:szCs w:val="28"/>
        </w:rPr>
        <w:t>Corrupt</w:t>
      </w:r>
      <w:proofErr w:type="spellEnd"/>
      <w:r w:rsidRPr="00A4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9ED">
        <w:rPr>
          <w:rFonts w:ascii="Times New Roman" w:hAnsi="Times New Roman" w:cs="Times New Roman"/>
          <w:sz w:val="28"/>
          <w:szCs w:val="28"/>
        </w:rPr>
        <w:t>Practices</w:t>
      </w:r>
      <w:proofErr w:type="spellEnd"/>
      <w:r w:rsidRPr="00A4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9ED">
        <w:rPr>
          <w:rFonts w:ascii="Times New Roman" w:hAnsi="Times New Roman" w:cs="Times New Roman"/>
          <w:sz w:val="28"/>
          <w:szCs w:val="28"/>
        </w:rPr>
        <w:t>Act</w:t>
      </w:r>
      <w:proofErr w:type="spellEnd"/>
      <w:r w:rsidRPr="00A439E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39ED" w:rsidRDefault="00A439ED" w:rsidP="00A439ED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ED">
        <w:rPr>
          <w:rFonts w:ascii="Times New Roman" w:hAnsi="Times New Roman" w:cs="Times New Roman"/>
          <w:sz w:val="28"/>
          <w:szCs w:val="28"/>
        </w:rPr>
        <w:t>Закон Великобритании "О взяточничестве"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9ED">
        <w:rPr>
          <w:rFonts w:ascii="Times New Roman" w:hAnsi="Times New Roman" w:cs="Times New Roman"/>
          <w:sz w:val="28"/>
          <w:szCs w:val="28"/>
        </w:rPr>
        <w:t xml:space="preserve">(UK </w:t>
      </w:r>
      <w:proofErr w:type="spellStart"/>
      <w:r w:rsidRPr="00A439ED">
        <w:rPr>
          <w:rFonts w:ascii="Times New Roman" w:hAnsi="Times New Roman" w:cs="Times New Roman"/>
          <w:sz w:val="28"/>
          <w:szCs w:val="28"/>
        </w:rPr>
        <w:t>Bribery</w:t>
      </w:r>
      <w:proofErr w:type="spellEnd"/>
      <w:r w:rsidRPr="00A4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9ED">
        <w:rPr>
          <w:rFonts w:ascii="Times New Roman" w:hAnsi="Times New Roman" w:cs="Times New Roman"/>
          <w:sz w:val="28"/>
          <w:szCs w:val="28"/>
        </w:rPr>
        <w:t>Act</w:t>
      </w:r>
      <w:proofErr w:type="spellEnd"/>
      <w:r w:rsidRPr="00A439ED">
        <w:rPr>
          <w:rFonts w:ascii="Times New Roman" w:hAnsi="Times New Roman" w:cs="Times New Roman"/>
          <w:sz w:val="28"/>
          <w:szCs w:val="28"/>
        </w:rPr>
        <w:t xml:space="preserve"> 2010)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71FC" w:rsidRPr="00A439ED" w:rsidRDefault="00A439ED" w:rsidP="00A439ED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ED">
        <w:rPr>
          <w:rFonts w:ascii="Times New Roman" w:hAnsi="Times New Roman" w:cs="Times New Roman"/>
          <w:sz w:val="28"/>
          <w:szCs w:val="28"/>
        </w:rPr>
        <w:t>Закон Франции "О прозрачности, борьбе с коррупцией и модернизации экономики" 2016 (</w:t>
      </w:r>
      <w:proofErr w:type="spellStart"/>
      <w:r w:rsidRPr="00A439ED">
        <w:rPr>
          <w:rFonts w:ascii="Times New Roman" w:hAnsi="Times New Roman" w:cs="Times New Roman"/>
          <w:sz w:val="28"/>
          <w:szCs w:val="28"/>
        </w:rPr>
        <w:t>Sapin</w:t>
      </w:r>
      <w:proofErr w:type="spellEnd"/>
      <w:r w:rsidRPr="00A439ED">
        <w:rPr>
          <w:rFonts w:ascii="Times New Roman" w:hAnsi="Times New Roman" w:cs="Times New Roman"/>
          <w:sz w:val="28"/>
          <w:szCs w:val="28"/>
        </w:rPr>
        <w:t xml:space="preserve"> II)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4DD8" w:rsidRPr="001F0BB3" w:rsidRDefault="000A4DD8" w:rsidP="00604F9B">
      <w:pPr>
        <w:spacing w:afterLines="60" w:after="144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ADA" w:rsidRPr="001F0BB3" w:rsidRDefault="00235ADA" w:rsidP="00604F9B">
      <w:pPr>
        <w:spacing w:afterLines="60" w:after="144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35ADA" w:rsidRPr="001F0BB3" w:rsidSect="0053055D">
      <w:footerReference w:type="default" r:id="rId17"/>
      <w:pgSz w:w="12240" w:h="15840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2D1" w:rsidRDefault="005102D1">
      <w:pPr>
        <w:spacing w:after="0" w:line="240" w:lineRule="auto"/>
      </w:pPr>
      <w:r>
        <w:separator/>
      </w:r>
    </w:p>
  </w:endnote>
  <w:endnote w:type="continuationSeparator" w:id="0">
    <w:p w:rsidR="005102D1" w:rsidRDefault="0051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1441951"/>
      <w:docPartObj>
        <w:docPartGallery w:val="Page Numbers (Bottom of Page)"/>
        <w:docPartUnique/>
      </w:docPartObj>
    </w:sdtPr>
    <w:sdtEndPr/>
    <w:sdtContent>
      <w:p w:rsidR="003351A9" w:rsidRDefault="00B97356">
        <w:pPr>
          <w:pStyle w:val="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9ED">
          <w:rPr>
            <w:noProof/>
          </w:rPr>
          <w:t>3</w:t>
        </w:r>
        <w:r>
          <w:fldChar w:fldCharType="end"/>
        </w:r>
      </w:p>
    </w:sdtContent>
  </w:sdt>
  <w:p w:rsidR="003351A9" w:rsidRDefault="005102D1">
    <w:pPr>
      <w:pStyle w:val="1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2D1" w:rsidRDefault="005102D1">
      <w:pPr>
        <w:spacing w:after="0" w:line="240" w:lineRule="auto"/>
      </w:pPr>
      <w:r>
        <w:separator/>
      </w:r>
    </w:p>
  </w:footnote>
  <w:footnote w:type="continuationSeparator" w:id="0">
    <w:p w:rsidR="005102D1" w:rsidRDefault="005102D1">
      <w:pPr>
        <w:spacing w:after="0" w:line="240" w:lineRule="auto"/>
      </w:pPr>
      <w:r>
        <w:continuationSeparator/>
      </w:r>
    </w:p>
  </w:footnote>
  <w:footnote w:id="1">
    <w:p w:rsidR="00604F9B" w:rsidRDefault="00604F9B">
      <w:pPr>
        <w:pStyle w:val="a7"/>
      </w:pPr>
      <w:r>
        <w:rPr>
          <w:rStyle w:val="a9"/>
        </w:rPr>
        <w:footnoteRef/>
      </w:r>
      <w:r>
        <w:t xml:space="preserve"> </w:t>
      </w:r>
      <w:r w:rsidRPr="00604F9B">
        <w:rPr>
          <w:sz w:val="22"/>
          <w:szCs w:val="22"/>
        </w:rPr>
        <w:t xml:space="preserve">Перечень  </w:t>
      </w:r>
      <w:r>
        <w:rPr>
          <w:sz w:val="22"/>
          <w:szCs w:val="22"/>
        </w:rPr>
        <w:t xml:space="preserve">не </w:t>
      </w:r>
      <w:r w:rsidRPr="00604F9B">
        <w:rPr>
          <w:sz w:val="22"/>
          <w:szCs w:val="22"/>
        </w:rPr>
        <w:t xml:space="preserve">является </w:t>
      </w:r>
      <w:r>
        <w:rPr>
          <w:sz w:val="22"/>
          <w:szCs w:val="22"/>
        </w:rPr>
        <w:t>исчерпывающим</w:t>
      </w:r>
      <w:r w:rsidRPr="00604F9B">
        <w:rPr>
          <w:sz w:val="22"/>
          <w:szCs w:val="22"/>
        </w:rPr>
        <w:t>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8387C"/>
    <w:multiLevelType w:val="hybridMultilevel"/>
    <w:tmpl w:val="5DA8573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DE6573D"/>
    <w:multiLevelType w:val="hybridMultilevel"/>
    <w:tmpl w:val="1AA82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6EB728A"/>
    <w:multiLevelType w:val="multilevel"/>
    <w:tmpl w:val="281E63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1FC"/>
    <w:rsid w:val="00012F4C"/>
    <w:rsid w:val="000A4DD8"/>
    <w:rsid w:val="001F0BB3"/>
    <w:rsid w:val="00235ADA"/>
    <w:rsid w:val="00384369"/>
    <w:rsid w:val="004A4B9D"/>
    <w:rsid w:val="004B7BA4"/>
    <w:rsid w:val="004D10FA"/>
    <w:rsid w:val="005102D1"/>
    <w:rsid w:val="0053055D"/>
    <w:rsid w:val="00604F9B"/>
    <w:rsid w:val="00613DC3"/>
    <w:rsid w:val="009D647F"/>
    <w:rsid w:val="00A13B34"/>
    <w:rsid w:val="00A2615E"/>
    <w:rsid w:val="00A439ED"/>
    <w:rsid w:val="00AB0EA5"/>
    <w:rsid w:val="00B97356"/>
    <w:rsid w:val="00BE71FC"/>
    <w:rsid w:val="00F1790A"/>
    <w:rsid w:val="00FA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F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rsid w:val="00BE7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uiPriority w:val="99"/>
    <w:rsid w:val="00BE71FC"/>
  </w:style>
  <w:style w:type="character" w:styleId="a5">
    <w:name w:val="Hyperlink"/>
    <w:basedOn w:val="a0"/>
    <w:unhideWhenUsed/>
    <w:rsid w:val="00BE71FC"/>
    <w:rPr>
      <w:color w:val="0000FF" w:themeColor="hyperlink"/>
      <w:u w:val="single"/>
    </w:rPr>
  </w:style>
  <w:style w:type="paragraph" w:styleId="a6">
    <w:name w:val="List Paragraph"/>
    <w:basedOn w:val="a"/>
    <w:uiPriority w:val="1"/>
    <w:qFormat/>
    <w:rsid w:val="00BE71FC"/>
    <w:pPr>
      <w:ind w:left="720"/>
      <w:contextualSpacing/>
    </w:pPr>
  </w:style>
  <w:style w:type="paragraph" w:styleId="a3">
    <w:name w:val="footer"/>
    <w:basedOn w:val="a"/>
    <w:link w:val="10"/>
    <w:uiPriority w:val="99"/>
    <w:semiHidden/>
    <w:unhideWhenUsed/>
    <w:rsid w:val="00BE7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semiHidden/>
    <w:rsid w:val="00BE71FC"/>
  </w:style>
  <w:style w:type="paragraph" w:styleId="a7">
    <w:name w:val="footnote text"/>
    <w:basedOn w:val="a"/>
    <w:link w:val="a8"/>
    <w:uiPriority w:val="99"/>
    <w:semiHidden/>
    <w:unhideWhenUsed/>
    <w:rsid w:val="00604F9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04F9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04F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F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rsid w:val="00BE7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uiPriority w:val="99"/>
    <w:rsid w:val="00BE71FC"/>
  </w:style>
  <w:style w:type="character" w:styleId="a5">
    <w:name w:val="Hyperlink"/>
    <w:basedOn w:val="a0"/>
    <w:unhideWhenUsed/>
    <w:rsid w:val="00BE71FC"/>
    <w:rPr>
      <w:color w:val="0000FF" w:themeColor="hyperlink"/>
      <w:u w:val="single"/>
    </w:rPr>
  </w:style>
  <w:style w:type="paragraph" w:styleId="a6">
    <w:name w:val="List Paragraph"/>
    <w:basedOn w:val="a"/>
    <w:uiPriority w:val="1"/>
    <w:qFormat/>
    <w:rsid w:val="00BE71FC"/>
    <w:pPr>
      <w:ind w:left="720"/>
      <w:contextualSpacing/>
    </w:pPr>
  </w:style>
  <w:style w:type="paragraph" w:styleId="a3">
    <w:name w:val="footer"/>
    <w:basedOn w:val="a"/>
    <w:link w:val="10"/>
    <w:uiPriority w:val="99"/>
    <w:semiHidden/>
    <w:unhideWhenUsed/>
    <w:rsid w:val="00BE7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semiHidden/>
    <w:rsid w:val="00BE71FC"/>
  </w:style>
  <w:style w:type="paragraph" w:styleId="a7">
    <w:name w:val="footnote text"/>
    <w:basedOn w:val="a"/>
    <w:link w:val="a8"/>
    <w:uiPriority w:val="99"/>
    <w:semiHidden/>
    <w:unhideWhenUsed/>
    <w:rsid w:val="00604F9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04F9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04F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se.garant.ru/72755766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URL:https://rosmintrud.ru/ministry/programms/anticorruption/015/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iso.org/ru/iso-3700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so.org/ru/iso-37001-anti-bribery-management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ase.garant.ru/72755734/" TargetMode="External"/><Relationship Id="rId10" Type="http://schemas.openxmlformats.org/officeDocument/2006/relationships/hyperlink" Target="https://www.against-corruption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&#1088;&#1089;&#1087;&#1087;.&#1088;&#1092;/simplepage/against-corruption/" TargetMode="External"/><Relationship Id="rId14" Type="http://schemas.openxmlformats.org/officeDocument/2006/relationships/hyperlink" Target="http://base.garant.ru/727557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0B971-8FF0-4F02-A626-05D880464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user220</dc:creator>
  <cp:lastModifiedBy>user220</cp:lastModifiedBy>
  <cp:revision>3</cp:revision>
  <dcterms:created xsi:type="dcterms:W3CDTF">2020-12-15T08:40:00Z</dcterms:created>
  <dcterms:modified xsi:type="dcterms:W3CDTF">2020-12-17T09:02:00Z</dcterms:modified>
</cp:coreProperties>
</file>