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CF" w:rsidRPr="00C23FCF" w:rsidRDefault="00C23FCF" w:rsidP="00C23FC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bookmarkStart w:id="0" w:name="_GoBack"/>
      <w:bookmarkEnd w:id="0"/>
      <w:r w:rsidRPr="00C23FCF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Х А Р Т И Я </w:t>
      </w:r>
      <w:r w:rsidRPr="00C23FCF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br/>
        <w:t>владельцев и руководителей компаний, работающих в области </w:t>
      </w:r>
      <w:r w:rsidRPr="00C23FCF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br/>
        <w:t>защиты информации и криптографии</w:t>
      </w:r>
    </w:p>
    <w:p w:rsidR="00C23FCF" w:rsidRPr="00C23FCF" w:rsidRDefault="00C23FCF" w:rsidP="00C23FC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3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Сочи 7 апреля – Москва 30 мая 2017 года </w:t>
      </w:r>
      <w:r w:rsidRPr="00C23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23FC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срок присоединения к Хартии не ограничен.</w:t>
      </w:r>
    </w:p>
    <w:p w:rsidR="00C23FCF" w:rsidRPr="00C23FCF" w:rsidRDefault="00C23FCF" w:rsidP="00C23FCF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3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Преамбула</w:t>
      </w:r>
    </w:p>
    <w:p w:rsidR="00C23FCF" w:rsidRPr="00C23FCF" w:rsidRDefault="00C23FCF" w:rsidP="00C23FC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3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Хартия охватывает круг вопросов этики, профессионализма и добросовестных практик участников рынка, работающих в сфере Информационной Безопасности (далее ИБ), включая проектирование, разработку, изготовление, поставку и сопровождение Средств Защиты Информации (СЗИ), Средств Криптографической Защиты Информации (СКЗИ) и создании Систем Защиты Информации.</w:t>
      </w:r>
    </w:p>
    <w:p w:rsidR="00C23FCF" w:rsidRPr="00C23FCF" w:rsidRDefault="00C23FCF" w:rsidP="00C23FC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3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п.33 раздела V Доктрины информационной безопасности Российской Федерации (утверждённой Указом Президента РФ № 646 от 5 декабря 2016 г.), ими являются: «операторы информационных систем, организации, осуществляющие деятельность по созданию и эксплуатации информационных систем и сетей связи, по разработке, производству и эксплуатации средств обеспечения ИБ, по оказанию услуг в области обеспечения ИБ, организации, осуществляющие образовательную деятельность в данной области, общественные объединения, иные организации и граждане, которые в соответствии с российским законодательством участвуют в решении задач по обеспечению ИБ».</w:t>
      </w:r>
    </w:p>
    <w:p w:rsidR="00C23FCF" w:rsidRPr="00C23FCF" w:rsidRDefault="00C23FCF" w:rsidP="00C23FC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3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условиях глобальной цифровой трансформации существенно возрастает роль индустрии ИБ, что подтверждают такие события, как известные </w:t>
      </w:r>
      <w:proofErr w:type="spellStart"/>
      <w:r w:rsidRPr="00C23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кибератаки</w:t>
      </w:r>
      <w:proofErr w:type="spellEnd"/>
      <w:r w:rsidRPr="00C23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мирового масштаба.</w:t>
      </w:r>
    </w:p>
    <w:p w:rsidR="00C23FCF" w:rsidRPr="00C23FCF" w:rsidRDefault="00C23FCF" w:rsidP="00C23FC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3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Профессиональная, ответственная деятельность компаний, организаций и институтов в области ИБ является важной частью реализации Доктрины информационной безопасности Российской Федерации.</w:t>
      </w:r>
    </w:p>
    <w:p w:rsidR="00C23FCF" w:rsidRPr="00C23FCF" w:rsidRDefault="00C23FCF" w:rsidP="00C23FC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3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Повышение компетентности, профессионального уровня, ответственности и добросовестности участников рынка ИБ позволяет не только более эффективно решать поставленные перед участниками рынка задачи, но и дает возможность ускоренному развитию индустрии ИБ в России, повышению ее конкурентоспособности и развитию экспортного потенциала.</w:t>
      </w:r>
    </w:p>
    <w:p w:rsidR="00C23FCF" w:rsidRPr="00C23FCF" w:rsidRDefault="00C23FCF" w:rsidP="00C23FC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3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Высокие темпы роста этого сегмента экономики позволили сформироваться сообществу сильных, профессиональных компаний, заинтересованных в стабильности рынка, его прозрачности, последовательном совершенствовании деловой среды и правовых основ ведения бизнеса.</w:t>
      </w:r>
    </w:p>
    <w:p w:rsidR="00C23FCF" w:rsidRPr="00C23FCF" w:rsidRDefault="00C23FCF" w:rsidP="00C23FC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3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Дальнейшее развитие рынка защиты информации требует скоординированных действий всех ведущих компаний, поддержания высоких норм профессиональной этики и принципов честной конкуренции.</w:t>
      </w:r>
    </w:p>
    <w:p w:rsidR="00C23FCF" w:rsidRPr="00C23FCF" w:rsidRDefault="00C23FCF" w:rsidP="00C23FCF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3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Основная часть</w:t>
      </w:r>
    </w:p>
    <w:p w:rsidR="00C23FCF" w:rsidRPr="00C23FCF" w:rsidRDefault="00C23FCF" w:rsidP="00C23FC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3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Понимая общность интересов и задач развития отрасли ИБ, участники рынка, подписывая настоящую хартию, согласились считать для себя имеющими силу, обязательства, изложенные в нижеследующих пунктах:</w:t>
      </w:r>
    </w:p>
    <w:p w:rsidR="00C23FCF" w:rsidRPr="00C23FCF" w:rsidRDefault="00C23FCF" w:rsidP="00C23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3F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своей профессиональной деятельности, наравне с действующим законодательством Российской Федерации, оказывать содействие российским компетентным органам в расследовании компьютерных преступлений по их запросу и в соответствии с законодательством РФ;</w:t>
      </w:r>
    </w:p>
    <w:p w:rsidR="00C23FCF" w:rsidRPr="00C23FCF" w:rsidRDefault="00C23FCF" w:rsidP="00C23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3F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разработке нормативно-правовых актов в области защиты информации / ИБ оказывать экспертное содействие профильным ведомствам, таким как Совет Федерации ФС РФ, Государственная Дума ФС РФ, Правительство РФ, Совет Безопасности, федеральные органы исполнительной власти, Военно-промышленная комиссия РФ, межведомственные органы, создаваемые Президентом Правительством, ФСТЭК России, ФСБ России, Роскомнадзор России, МВД России, МО России и ЦБ России;</w:t>
      </w:r>
    </w:p>
    <w:p w:rsidR="00C23FCF" w:rsidRPr="00C23FCF" w:rsidRDefault="00C23FCF" w:rsidP="00C23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3F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оказывать содействие системе образования в подготовке квалифицированных кадров в области защиты информации (информационной безопасности) и разработке методических материалов, созданию полигонов и стендов по продуктам, предоставлению бесплатных демоверсий продуктов;</w:t>
      </w:r>
    </w:p>
    <w:p w:rsidR="00C23FCF" w:rsidRPr="00C23FCF" w:rsidRDefault="00C23FCF" w:rsidP="00C23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3F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разработке защищенных систем и комплексов, СЗИ и СКЗИ руководствоваться принципами создания продукции соответствующей необходимым критериям безопасности, считать должной практикой наличие аттестатов и сертификатов регуляторов в области защиты информации;</w:t>
      </w:r>
    </w:p>
    <w:p w:rsidR="00C23FCF" w:rsidRPr="00C23FCF" w:rsidRDefault="00C23FCF" w:rsidP="00C23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3F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конфликта между компаниями, том числе в спорных вопросах </w:t>
      </w:r>
      <w:proofErr w:type="spellStart"/>
      <w:r w:rsidRPr="00C23F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правообладания</w:t>
      </w:r>
      <w:proofErr w:type="spellEnd"/>
      <w:r w:rsidRPr="00C23F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воздерживаться от популистских заявлений и комментариев в СМИ; в случае невозможности разрешения конфликта путем переговоров, по обоюдному согласию привлекать к </w:t>
      </w:r>
      <w:r w:rsidRPr="00C23F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урегулированию отношений профессиональные объединения (например, ассоциации АПКИТ, АЗИ, АБИСС);</w:t>
      </w:r>
    </w:p>
    <w:p w:rsidR="00C23FCF" w:rsidRPr="00C23FCF" w:rsidRDefault="00C23FCF" w:rsidP="00C23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3F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придерживаться принципов честной конкуренции; способствовать созданию благоприятной среды для добросовестных участников рынка: добросовестно работать с заказчиком; не использовать возможности своих технологий для открытой демонстрации уязвимостей чужой продукции;</w:t>
      </w:r>
    </w:p>
    <w:p w:rsidR="00C23FCF" w:rsidRPr="00C23FCF" w:rsidRDefault="00C23FCF" w:rsidP="00C23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3F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осуждать практику использования коррупционных схем в ведении бизнеса;</w:t>
      </w:r>
    </w:p>
    <w:p w:rsidR="00C23FCF" w:rsidRPr="00C23FCF" w:rsidRDefault="00C23FCF" w:rsidP="00C23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3F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стремиться к контролю соответствия продуктов и услуг требованиям регламентирующих документов (как вариант - путем создания СРО, не затрагивая при этом существующие системы лицензирования и сертификации);</w:t>
      </w:r>
    </w:p>
    <w:p w:rsidR="00C23FCF" w:rsidRPr="00C23FCF" w:rsidRDefault="00C23FCF" w:rsidP="00C23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3F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 всех случаях непорядочного поведения компании, обмана или введения в заблуждение заказчика уведомлять Комитет АПКИТ по информационной безопасности;</w:t>
      </w:r>
    </w:p>
    <w:p w:rsidR="00C23FCF" w:rsidRPr="00C23FCF" w:rsidRDefault="00C23FCF" w:rsidP="00C23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3F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прилагать усилия к расширению списка участников подписавших Хартию.</w:t>
      </w:r>
    </w:p>
    <w:p w:rsidR="00636B3D" w:rsidRDefault="004A2804"/>
    <w:sectPr w:rsidR="0063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6259"/>
    <w:multiLevelType w:val="multilevel"/>
    <w:tmpl w:val="8C9E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CF"/>
    <w:rsid w:val="000647C1"/>
    <w:rsid w:val="004A2804"/>
    <w:rsid w:val="00C23FCF"/>
    <w:rsid w:val="00E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Drozdova Anastasia</dc:creator>
  <cp:lastModifiedBy>Судьин Вячеслав Юрьевич</cp:lastModifiedBy>
  <cp:revision>2</cp:revision>
  <dcterms:created xsi:type="dcterms:W3CDTF">2017-07-04T11:17:00Z</dcterms:created>
  <dcterms:modified xsi:type="dcterms:W3CDTF">2017-07-04T11:17:00Z</dcterms:modified>
</cp:coreProperties>
</file>