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6F7EFF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РСПП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6F7EFF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Агафонова Евгения Александровна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6F7EFF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8 (495)663-04-04 доб. 1113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6F7EFF" w:rsidRDefault="006F7EFF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r>
              <w:rPr>
                <w:rFonts w:cstheme="minorHAnsi"/>
                <w:sz w:val="24"/>
                <w:szCs w:val="20"/>
                <w:lang w:val="en-US"/>
              </w:rPr>
              <w:t>MorkovinaEA@rspp.ru</w:t>
            </w:r>
          </w:p>
        </w:tc>
      </w:tr>
    </w:tbl>
    <w:p w:rsidR="00B703B3" w:rsidRDefault="00B703B3" w:rsidP="007859D9">
      <w:pPr>
        <w:spacing w:after="0" w:line="240" w:lineRule="auto"/>
        <w:rPr>
          <w:rFonts w:cstheme="minorHAnsi"/>
          <w:b/>
          <w:sz w:val="32"/>
          <w:szCs w:val="28"/>
        </w:rPr>
      </w:pPr>
    </w:p>
    <w:p w:rsidR="00D55731" w:rsidRPr="00051FC8" w:rsidRDefault="000F4752" w:rsidP="00B703B3">
      <w:pPr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</w:t>
            </w:r>
            <w:proofErr w:type="gramStart"/>
            <w:r w:rsidRPr="00051FC8">
              <w:rPr>
                <w:rFonts w:cstheme="minorHAnsi"/>
                <w:sz w:val="24"/>
                <w:szCs w:val="28"/>
              </w:rPr>
              <w:t>и</w:t>
            </w:r>
            <w:r w:rsidR="004338CE" w:rsidRPr="00051FC8">
              <w:rPr>
                <w:rFonts w:cstheme="minorHAnsi"/>
                <w:sz w:val="24"/>
                <w:szCs w:val="28"/>
              </w:rPr>
              <w:t>–</w:t>
            </w:r>
            <w:proofErr w:type="gramEnd"/>
            <w:r w:rsidR="004338CE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4D45DE" w:rsidP="0090796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0</w:t>
            </w:r>
            <w:r w:rsidR="00E5697A">
              <w:rPr>
                <w:rFonts w:cstheme="minorHAnsi"/>
                <w:b/>
                <w:sz w:val="24"/>
                <w:szCs w:val="28"/>
              </w:rPr>
              <w:t>9</w:t>
            </w:r>
            <w:r w:rsidR="00A6652F">
              <w:rPr>
                <w:rFonts w:cstheme="minorHAnsi"/>
                <w:b/>
                <w:sz w:val="24"/>
                <w:szCs w:val="28"/>
              </w:rPr>
              <w:t>.</w:t>
            </w:r>
            <w:r w:rsidR="003C5813">
              <w:rPr>
                <w:rFonts w:cstheme="minorHAnsi"/>
                <w:b/>
                <w:sz w:val="24"/>
                <w:szCs w:val="28"/>
              </w:rPr>
              <w:t>0</w:t>
            </w:r>
            <w:r w:rsidR="0090796C">
              <w:rPr>
                <w:rFonts w:cstheme="minorHAnsi"/>
                <w:b/>
                <w:sz w:val="24"/>
                <w:szCs w:val="28"/>
              </w:rPr>
              <w:t>3</w:t>
            </w:r>
            <w:r w:rsidR="00FE3151">
              <w:rPr>
                <w:rFonts w:cstheme="minorHAnsi"/>
                <w:b/>
                <w:sz w:val="24"/>
                <w:szCs w:val="28"/>
              </w:rPr>
              <w:t>.201</w:t>
            </w:r>
            <w:r w:rsidR="003C5813">
              <w:rPr>
                <w:rFonts w:cstheme="minorHAnsi"/>
                <w:b/>
                <w:sz w:val="24"/>
                <w:szCs w:val="28"/>
              </w:rPr>
              <w:t>6</w:t>
            </w:r>
            <w:r w:rsidR="00FE3151">
              <w:rPr>
                <w:rFonts w:cstheme="minorHAnsi"/>
                <w:b/>
                <w:sz w:val="24"/>
                <w:szCs w:val="28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9632BF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SubbotinaMM</w:t>
            </w:r>
            <w:r w:rsidR="00D601EF" w:rsidRPr="00051FC8">
              <w:rPr>
                <w:rFonts w:cstheme="minorHAnsi"/>
                <w:sz w:val="24"/>
                <w:szCs w:val="28"/>
                <w:lang w:val="en-US"/>
              </w:rPr>
              <w:t>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Контактное лицо в Департаменте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9632BF" w:rsidP="009632BF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Субботина Мария Михайловна</w:t>
            </w:r>
            <w:r w:rsidR="005A2E85" w:rsidRPr="00051FC8">
              <w:rPr>
                <w:rFonts w:cstheme="minorHAnsi"/>
                <w:sz w:val="24"/>
                <w:szCs w:val="28"/>
              </w:rPr>
              <w:t xml:space="preserve">, </w:t>
            </w:r>
            <w:r w:rsidR="005A2E85" w:rsidRPr="00051FC8">
              <w:rPr>
                <w:rFonts w:cstheme="minorHAnsi"/>
                <w:sz w:val="24"/>
                <w:szCs w:val="28"/>
              </w:rPr>
              <w:br/>
              <w:t>8 495 650 87 00, доб. 26</w:t>
            </w:r>
            <w:r w:rsidR="00933121">
              <w:rPr>
                <w:rFonts w:cstheme="minorHAnsi"/>
                <w:sz w:val="24"/>
                <w:szCs w:val="28"/>
              </w:rPr>
              <w:t>4</w:t>
            </w:r>
            <w:r>
              <w:rPr>
                <w:rFonts w:cstheme="minorHAnsi"/>
                <w:sz w:val="24"/>
                <w:szCs w:val="28"/>
              </w:rPr>
              <w:t>0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26500" w:rsidRDefault="0033609E" w:rsidP="0038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A26500" w:rsidRDefault="00933121" w:rsidP="005C4B03">
            <w:pPr>
              <w:pStyle w:val="Style5"/>
              <w:widowControl/>
              <w:spacing w:before="214"/>
              <w:ind w:left="418"/>
              <w:jc w:val="center"/>
            </w:pPr>
            <w:proofErr w:type="gramStart"/>
            <w:r w:rsidRPr="00681439">
              <w:rPr>
                <w:rStyle w:val="FontStyle63"/>
                <w:b w:val="0"/>
                <w:sz w:val="24"/>
                <w:szCs w:val="24"/>
              </w:rPr>
              <w:t xml:space="preserve">Проект </w:t>
            </w:r>
            <w:r w:rsidR="00E5697A" w:rsidRPr="00E5697A">
              <w:rPr>
                <w:rStyle w:val="FontStyle63"/>
                <w:b w:val="0"/>
                <w:sz w:val="24"/>
                <w:szCs w:val="24"/>
              </w:rPr>
              <w:t>федерального закона «</w:t>
            </w:r>
            <w:r w:rsidR="005C4B03">
              <w:rPr>
                <w:rStyle w:val="FontStyle63"/>
                <w:b w:val="0"/>
                <w:sz w:val="24"/>
                <w:szCs w:val="24"/>
              </w:rPr>
              <w:t>О внесении изменений в отдельные законодательные акты Российской Федерации (в части совершенствования правового регулирования организации нестационарной и развозной торговли</w:t>
            </w:r>
            <w:r w:rsidR="00E5697A" w:rsidRPr="00E5697A">
              <w:rPr>
                <w:rStyle w:val="FontStyle63"/>
                <w:b w:val="0"/>
                <w:sz w:val="24"/>
                <w:szCs w:val="24"/>
              </w:rPr>
              <w:t>»</w:t>
            </w:r>
            <w:proofErr w:type="gramEnd"/>
          </w:p>
        </w:tc>
      </w:tr>
      <w:tr w:rsidR="009D4D0D" w:rsidRPr="0038777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681439" w:rsidRDefault="00E5697A" w:rsidP="00FD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FD36C3">
              <w:rPr>
                <w:rFonts w:ascii="Times New Roman" w:hAnsi="Times New Roman" w:cs="Times New Roman"/>
                <w:sz w:val="24"/>
                <w:szCs w:val="24"/>
              </w:rPr>
              <w:t>промторг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0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9D4D0D" w:rsidRPr="0038777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D45DE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4D45DE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4D45DE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4D45DE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387771" w:rsidRDefault="003C5813" w:rsidP="009632B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569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814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5697A">
              <w:rPr>
                <w:rFonts w:ascii="Times New Roman" w:hAnsi="Times New Roman" w:cs="Times New Roman"/>
                <w:sz w:val="26"/>
                <w:szCs w:val="26"/>
              </w:rPr>
              <w:t>3-</w:t>
            </w:r>
            <w:r w:rsidR="009632BF">
              <w:rPr>
                <w:rFonts w:ascii="Times New Roman" w:hAnsi="Times New Roman" w:cs="Times New Roman"/>
                <w:sz w:val="26"/>
                <w:szCs w:val="26"/>
              </w:rPr>
              <w:t>24219</w:t>
            </w:r>
            <w:r w:rsidR="00E569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632BF">
              <w:rPr>
                <w:rFonts w:ascii="Times New Roman" w:hAnsi="Times New Roman" w:cs="Times New Roman"/>
                <w:sz w:val="26"/>
                <w:szCs w:val="26"/>
              </w:rPr>
              <w:t>03-15</w:t>
            </w:r>
            <w:r w:rsidR="00E5697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632BF">
              <w:rPr>
                <w:rFonts w:ascii="Times New Roman" w:hAnsi="Times New Roman" w:cs="Times New Roman"/>
                <w:sz w:val="26"/>
                <w:szCs w:val="26"/>
              </w:rPr>
              <w:t>16-35-4</w:t>
            </w:r>
          </w:p>
        </w:tc>
      </w:tr>
    </w:tbl>
    <w:p w:rsidR="00C52C24" w:rsidRDefault="00C52C24" w:rsidP="004F4DD3">
      <w:pPr>
        <w:spacing w:before="360" w:after="0"/>
        <w:jc w:val="center"/>
        <w:rPr>
          <w:rFonts w:cstheme="minorHAnsi"/>
          <w:b/>
          <w:sz w:val="28"/>
          <w:szCs w:val="28"/>
        </w:rPr>
      </w:pPr>
      <w:r w:rsidRPr="004F4DD3">
        <w:rPr>
          <w:rFonts w:cstheme="minorHAnsi"/>
          <w:b/>
          <w:sz w:val="28"/>
          <w:szCs w:val="28"/>
        </w:rPr>
        <w:t xml:space="preserve">Для прохождения опроса </w:t>
      </w:r>
      <w:r w:rsidRPr="004F4DD3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 w:rsidRPr="004F4DD3"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 w:rsidRPr="004F4DD3"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A80AC8" w:rsidRDefault="00A80AC8" w:rsidP="00FA48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8">
              <w:rPr>
                <w:rFonts w:ascii="Times New Roman" w:hAnsi="Times New Roman" w:cs="Times New Roman"/>
                <w:sz w:val="24"/>
                <w:szCs w:val="24"/>
              </w:rPr>
              <w:t>Проблема, описанная разработчиком в сводном отчете, является актуальной.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A80AC8" w:rsidRDefault="00A80AC8" w:rsidP="00FA48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AC8">
              <w:rPr>
                <w:rFonts w:ascii="Times New Roman" w:hAnsi="Times New Roman" w:cs="Times New Roman"/>
                <w:sz w:val="24"/>
                <w:szCs w:val="24"/>
              </w:rPr>
              <w:t>Законопроект подготовлен в продолжение работы по развитию конкуренции в области розничной торговли продовольственными товарами, созданию адекватных условий торговли, устранению административных барьеров для малого и среднего бизнеса, а также увеличению доступности различных форматов торговли населению.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Какие риски и негативные последствия для бизнеса могут возникнуть в случае принятия данного проекта? По возможности, приведите числовые </w:t>
            </w:r>
            <w:proofErr w:type="spellStart"/>
            <w:r w:rsidRPr="00051FC8">
              <w:rPr>
                <w:rFonts w:cstheme="minorHAnsi"/>
                <w:sz w:val="24"/>
                <w:szCs w:val="24"/>
              </w:rPr>
              <w:t>данные</w:t>
            </w:r>
            <w:proofErr w:type="gramStart"/>
            <w:r w:rsidRPr="00051FC8">
              <w:rPr>
                <w:rFonts w:cstheme="minorHAnsi"/>
                <w:sz w:val="24"/>
                <w:szCs w:val="24"/>
              </w:rPr>
              <w:t>.</w:t>
            </w:r>
            <w:r w:rsidR="00C52C24" w:rsidRPr="00051FC8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="00C52C24" w:rsidRPr="00051FC8">
              <w:rPr>
                <w:rFonts w:cstheme="minorHAnsi"/>
                <w:sz w:val="24"/>
                <w:szCs w:val="24"/>
              </w:rPr>
              <w:t>огласны</w:t>
            </w:r>
            <w:proofErr w:type="spellEnd"/>
            <w:r w:rsidR="00C52C24" w:rsidRPr="00051FC8">
              <w:rPr>
                <w:rFonts w:cstheme="minorHAnsi"/>
                <w:sz w:val="24"/>
                <w:szCs w:val="24"/>
              </w:rPr>
              <w:t xml:space="preserve">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C00C1C" w:rsidRDefault="007D7C20" w:rsidP="00FA48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20">
              <w:rPr>
                <w:rFonts w:ascii="Times New Roman" w:hAnsi="Times New Roman" w:cs="Times New Roman"/>
                <w:sz w:val="24"/>
                <w:szCs w:val="24"/>
              </w:rPr>
              <w:t>Проект не содержит положения, вводящие избыточные административные и иные ограничения и обязанности для субъектов предпринимательской деятельности или способствующие их введению.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7708" w:rsidRPr="00051FC8">
              <w:rPr>
                <w:rFonts w:cstheme="minorHAnsi"/>
                <w:sz w:val="24"/>
                <w:szCs w:val="24"/>
              </w:rPr>
              <w:t>предложени</w:t>
            </w:r>
            <w:r w:rsidRPr="00051FC8">
              <w:rPr>
                <w:rFonts w:cstheme="minorHAnsi"/>
                <w:sz w:val="24"/>
                <w:szCs w:val="24"/>
              </w:rPr>
              <w:t>йопишите</w:t>
            </w:r>
            <w:proofErr w:type="spellEnd"/>
            <w:r w:rsidR="00FE7101" w:rsidRPr="00051FC8">
              <w:rPr>
                <w:rFonts w:cstheme="minorHAnsi"/>
                <w:sz w:val="24"/>
                <w:szCs w:val="24"/>
              </w:rPr>
              <w:t xml:space="preserve"> их в </w:t>
            </w:r>
            <w:proofErr w:type="gramStart"/>
            <w:r w:rsidR="00FE7101" w:rsidRPr="00051FC8">
              <w:rPr>
                <w:rFonts w:cstheme="minorHAnsi"/>
                <w:sz w:val="24"/>
                <w:szCs w:val="24"/>
              </w:rPr>
              <w:t>произвольной</w:t>
            </w:r>
            <w:proofErr w:type="gramEnd"/>
            <w:r w:rsidR="00FE7101" w:rsidRPr="00051F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E7101" w:rsidRPr="00051FC8">
              <w:rPr>
                <w:rFonts w:cstheme="minorHAnsi"/>
                <w:sz w:val="24"/>
                <w:szCs w:val="24"/>
              </w:rPr>
              <w:t>форме</w:t>
            </w:r>
            <w:r w:rsidR="005F0478">
              <w:rPr>
                <w:rFonts w:cstheme="minorHAnsi"/>
                <w:sz w:val="24"/>
                <w:szCs w:val="24"/>
              </w:rPr>
              <w:t>и</w:t>
            </w:r>
            <w:proofErr w:type="spellEnd"/>
            <w:r w:rsidR="005F0478">
              <w:rPr>
                <w:rFonts w:cstheme="minorHAnsi"/>
                <w:sz w:val="24"/>
                <w:szCs w:val="24"/>
              </w:rPr>
              <w:t>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D7C20" w:rsidRPr="007D7C20" w:rsidRDefault="007D7C20" w:rsidP="007D7C2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замечаний обусловлено базовым характером предложенных изменений. Документ закладывает отдельные правовые основы для деятельности нестационарных и мобильных торговых объектов и не претендует на всеобъемлющее правовое регулирование указанных отношений.</w:t>
            </w:r>
          </w:p>
          <w:p w:rsidR="00DB7708" w:rsidRPr="00051FC8" w:rsidRDefault="007D7C20" w:rsidP="007D7C20">
            <w:pPr>
              <w:ind w:firstLine="567"/>
              <w:jc w:val="both"/>
              <w:rPr>
                <w:rFonts w:cstheme="minorHAnsi"/>
                <w:sz w:val="24"/>
                <w:szCs w:val="24"/>
              </w:rPr>
            </w:pPr>
            <w:r w:rsidRPr="007D7C20">
              <w:rPr>
                <w:rFonts w:ascii="Times New Roman" w:hAnsi="Times New Roman" w:cs="Times New Roman"/>
                <w:sz w:val="24"/>
                <w:szCs w:val="24"/>
              </w:rPr>
              <w:t>Для дальнейшего развития инициативы должны быть приняты нормативно-правовые акты федерального, регионального и местного уровня. Именно данные акты органов государственной власти и/или местного самоуправления могут содержать положения, способствующие возникновению необоснованных расходов субъектов предпринимательской деятельности или избыточные обязанности для субъектов предпринимательской деятельности. В частности, это относится к процедурным вопросам, связанным с определением мест размещения нестационарных объектов, определения порядка и размера платы за размещение, порядка предоставления компенсационных мест, учетной регистрации мобильных торговых объектов и пр.</w:t>
            </w: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00" w:rsidRDefault="00AC4500" w:rsidP="0055633C">
      <w:pPr>
        <w:spacing w:after="0" w:line="240" w:lineRule="auto"/>
      </w:pPr>
      <w:r>
        <w:separator/>
      </w:r>
    </w:p>
  </w:endnote>
  <w:endnote w:type="continuationSeparator" w:id="0">
    <w:p w:rsidR="00AC4500" w:rsidRDefault="00AC450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00" w:rsidRDefault="00AC4500" w:rsidP="0055633C">
      <w:pPr>
        <w:spacing w:after="0" w:line="240" w:lineRule="auto"/>
      </w:pPr>
      <w:r>
        <w:separator/>
      </w:r>
    </w:p>
  </w:footnote>
  <w:footnote w:type="continuationSeparator" w:id="0">
    <w:p w:rsidR="00AC4500" w:rsidRDefault="00AC4500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129E0">
          <w:fldChar w:fldCharType="begin"/>
        </w:r>
        <w:r w:rsidR="0055633C">
          <w:instrText>PAGE   \* MERGEFORMAT</w:instrText>
        </w:r>
        <w:r w:rsidR="00E129E0">
          <w:fldChar w:fldCharType="separate"/>
        </w:r>
        <w:r w:rsidR="00E5697A">
          <w:rPr>
            <w:noProof/>
          </w:rPr>
          <w:t>2</w:t>
        </w:r>
        <w:r w:rsidR="00E129E0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1" w:rsidRDefault="006A756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9525" b="9525"/>
          <wp:wrapNone/>
          <wp:docPr id="37" name="Рисунок 37" descr="C:\Users\SalnikovIV\AppData\Local\Microsoft\Windows\Temporary Internet Files\Content.Word\Лен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nikovIV\AppData\Local\Microsoft\Windows\Temporary Internet Files\Content.Word\Лент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29E0">
      <w:fldChar w:fldCharType="begin"/>
    </w:r>
    <w:r w:rsidR="00FE7101">
      <w:instrText>PAGE   \* MERGEFORMAT</w:instrText>
    </w:r>
    <w:r w:rsidR="00E129E0">
      <w:fldChar w:fldCharType="separate"/>
    </w:r>
    <w:r w:rsidR="00CE11E4">
      <w:rPr>
        <w:noProof/>
      </w:rPr>
      <w:t>3</w:t>
    </w:r>
    <w:r w:rsidR="00E129E0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1452"/>
    <w:rsid w:val="000327D5"/>
    <w:rsid w:val="00051200"/>
    <w:rsid w:val="00051FC8"/>
    <w:rsid w:val="00067770"/>
    <w:rsid w:val="000A1215"/>
    <w:rsid w:val="000C4B88"/>
    <w:rsid w:val="000E68F9"/>
    <w:rsid w:val="000F4752"/>
    <w:rsid w:val="001431C7"/>
    <w:rsid w:val="001A74B4"/>
    <w:rsid w:val="002159CD"/>
    <w:rsid w:val="0022055E"/>
    <w:rsid w:val="002C6300"/>
    <w:rsid w:val="00311AFD"/>
    <w:rsid w:val="0033609E"/>
    <w:rsid w:val="0037535D"/>
    <w:rsid w:val="00387771"/>
    <w:rsid w:val="003A3051"/>
    <w:rsid w:val="003C5813"/>
    <w:rsid w:val="00426482"/>
    <w:rsid w:val="00430D0A"/>
    <w:rsid w:val="004338CE"/>
    <w:rsid w:val="004667A6"/>
    <w:rsid w:val="004935EA"/>
    <w:rsid w:val="004D45DE"/>
    <w:rsid w:val="004F4DD3"/>
    <w:rsid w:val="00505A82"/>
    <w:rsid w:val="0050730D"/>
    <w:rsid w:val="0053390B"/>
    <w:rsid w:val="00546A34"/>
    <w:rsid w:val="0055633C"/>
    <w:rsid w:val="0056792E"/>
    <w:rsid w:val="00573E6C"/>
    <w:rsid w:val="005751E7"/>
    <w:rsid w:val="00576380"/>
    <w:rsid w:val="0059589B"/>
    <w:rsid w:val="005A2E85"/>
    <w:rsid w:val="005C1538"/>
    <w:rsid w:val="005C4B03"/>
    <w:rsid w:val="005F0478"/>
    <w:rsid w:val="00641698"/>
    <w:rsid w:val="00652F9D"/>
    <w:rsid w:val="0066605E"/>
    <w:rsid w:val="00673740"/>
    <w:rsid w:val="00681439"/>
    <w:rsid w:val="006A074A"/>
    <w:rsid w:val="006A7560"/>
    <w:rsid w:val="006B7FFC"/>
    <w:rsid w:val="006C38E9"/>
    <w:rsid w:val="006C6D6A"/>
    <w:rsid w:val="006F032A"/>
    <w:rsid w:val="006F7EFF"/>
    <w:rsid w:val="007859D9"/>
    <w:rsid w:val="007C6C38"/>
    <w:rsid w:val="007D7C20"/>
    <w:rsid w:val="007E4514"/>
    <w:rsid w:val="00843CB6"/>
    <w:rsid w:val="008E7F4E"/>
    <w:rsid w:val="00907595"/>
    <w:rsid w:val="0090796C"/>
    <w:rsid w:val="00933121"/>
    <w:rsid w:val="009632BF"/>
    <w:rsid w:val="00966BE4"/>
    <w:rsid w:val="009D4D0D"/>
    <w:rsid w:val="009F6E46"/>
    <w:rsid w:val="00A26500"/>
    <w:rsid w:val="00A52B5A"/>
    <w:rsid w:val="00A6652F"/>
    <w:rsid w:val="00A80AC8"/>
    <w:rsid w:val="00AB4BAE"/>
    <w:rsid w:val="00AC4500"/>
    <w:rsid w:val="00AE1108"/>
    <w:rsid w:val="00AF0B18"/>
    <w:rsid w:val="00B178DD"/>
    <w:rsid w:val="00B17D0C"/>
    <w:rsid w:val="00B21ACC"/>
    <w:rsid w:val="00B37FB1"/>
    <w:rsid w:val="00B43F38"/>
    <w:rsid w:val="00B555F7"/>
    <w:rsid w:val="00B703B3"/>
    <w:rsid w:val="00B76187"/>
    <w:rsid w:val="00BA69B0"/>
    <w:rsid w:val="00BB66AB"/>
    <w:rsid w:val="00C00C1C"/>
    <w:rsid w:val="00C23FD1"/>
    <w:rsid w:val="00C44DF7"/>
    <w:rsid w:val="00C52C24"/>
    <w:rsid w:val="00CB7771"/>
    <w:rsid w:val="00CC2B66"/>
    <w:rsid w:val="00CE11E4"/>
    <w:rsid w:val="00D0047B"/>
    <w:rsid w:val="00D55731"/>
    <w:rsid w:val="00D601EF"/>
    <w:rsid w:val="00DB7708"/>
    <w:rsid w:val="00E129E0"/>
    <w:rsid w:val="00E17F44"/>
    <w:rsid w:val="00E5697A"/>
    <w:rsid w:val="00E955CE"/>
    <w:rsid w:val="00F54AD3"/>
    <w:rsid w:val="00F713C6"/>
    <w:rsid w:val="00FA48FD"/>
    <w:rsid w:val="00FD36C3"/>
    <w:rsid w:val="00FE315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859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A26500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2650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6500"/>
    <w:pPr>
      <w:widowControl w:val="0"/>
      <w:autoSpaceDE w:val="0"/>
      <w:autoSpaceDN w:val="0"/>
      <w:adjustRightInd w:val="0"/>
      <w:spacing w:after="0" w:line="37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2650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customStyle="1" w:styleId="FontStyle63">
    <w:name w:val="Font Style63"/>
    <w:basedOn w:val="a0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7859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A26500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2650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26500"/>
    <w:pPr>
      <w:widowControl w:val="0"/>
      <w:autoSpaceDE w:val="0"/>
      <w:autoSpaceDN w:val="0"/>
      <w:adjustRightInd w:val="0"/>
      <w:spacing w:after="0" w:line="371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A26500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6F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A30C9-9DF7-4B6C-9737-190206ED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Александров Игорь Николаевич</cp:lastModifiedBy>
  <cp:revision>2</cp:revision>
  <cp:lastPrinted>2016-03-11T11:11:00Z</cp:lastPrinted>
  <dcterms:created xsi:type="dcterms:W3CDTF">2016-03-31T10:02:00Z</dcterms:created>
  <dcterms:modified xsi:type="dcterms:W3CDTF">2016-03-31T10:02:00Z</dcterms:modified>
</cp:coreProperties>
</file>