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0E" w:rsidRDefault="0009530E" w:rsidP="0009530E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 о работе</w:t>
      </w:r>
      <w:r w:rsidRPr="00095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Комиссия РСПП по финансовым рынка</w:t>
      </w:r>
      <w:r w:rsidRPr="00095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 в 2013 году</w:t>
      </w:r>
      <w:r w:rsidRPr="00095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9530E" w:rsidRDefault="0009530E" w:rsidP="0009530E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530E" w:rsidRPr="00D20F53" w:rsidRDefault="0009530E" w:rsidP="0009530E">
      <w:pPr>
        <w:spacing w:after="8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РСПП по финансовым</w:t>
      </w:r>
      <w:bookmarkStart w:id="0" w:name="_GoBack"/>
      <w:r w:rsidRPr="0009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рынкам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провела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заседания, в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 в заочном режиме.</w:t>
      </w:r>
    </w:p>
    <w:p w:rsidR="0009530E" w:rsidRPr="00D20F53" w:rsidRDefault="0009530E" w:rsidP="0009530E">
      <w:pPr>
        <w:spacing w:after="80" w:line="240" w:lineRule="auto"/>
        <w:ind w:left="-567"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совместных з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Комиссией РСПП по банкам и банковской деятельности были рассмотрены вопросы:</w:t>
      </w:r>
    </w:p>
    <w:p w:rsidR="0009530E" w:rsidRPr="00D20F53" w:rsidRDefault="0009530E" w:rsidP="0009530E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 з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аключении </w:t>
      </w:r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проект Федерального закона «О внесении изменений в отдельные законодательные акты Российской Федерации (в связи с передачей Центральному банку Российской Федерации полномочий по регулированию, контролю и надзору в сфере финансовых рынков)». По результатам обсуждения подготовлена Позиция РСПП по данному законопроекту, которая после утверждения на Бюро Правления РСПП направлена в Госдуму ФС РФ. В ней отмечено, что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создает исключительно организационные предпосылки для последующих качественных изменений регулирования и надзора в сфере финансовых рынков. Прогнозируемая изменчивость законодательства может стать причиной роста административной нагрузки на финансовую индустрию. </w:t>
      </w:r>
    </w:p>
    <w:p w:rsidR="0009530E" w:rsidRDefault="0009530E" w:rsidP="0009530E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«Мандат и политика ЦБ – между инфляцией и ростом».</w:t>
      </w:r>
    </w:p>
    <w:p w:rsidR="0009530E" w:rsidRPr="007F385B" w:rsidRDefault="0009530E" w:rsidP="0009530E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 участием членов Комитета РСПП по корпоративным отношениям рассмотрены вопросы  </w:t>
      </w:r>
      <w:r w:rsidRPr="007F385B">
        <w:rPr>
          <w:rFonts w:ascii="Times New Roman" w:eastAsia="Calibri" w:hAnsi="Times New Roman" w:cs="Times New Roman"/>
          <w:sz w:val="28"/>
          <w:szCs w:val="28"/>
          <w:lang w:eastAsia="ru-RU"/>
        </w:rPr>
        <w:t>реформы инфраструктуры финансового рынка. По итогам заседания п</w:t>
      </w:r>
      <w:r w:rsidRPr="007F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решение признать необходимым в целях развития российского финансового рынка </w:t>
      </w:r>
      <w:proofErr w:type="gramStart"/>
      <w:r w:rsidRPr="007F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и реализовать</w:t>
      </w:r>
      <w:proofErr w:type="gramEnd"/>
      <w:r w:rsidRPr="007F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 по формированию внутреннего инвестора, а также по налоговому стимулированию российских эмитентов к выходу на организованный рынок.</w:t>
      </w:r>
    </w:p>
    <w:p w:rsidR="0009530E" w:rsidRPr="00D20F53" w:rsidRDefault="0009530E" w:rsidP="0009530E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0E" w:rsidRPr="00D20F53" w:rsidRDefault="0009530E" w:rsidP="0009530E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приняли участие в подготовке и проведении: </w:t>
      </w:r>
    </w:p>
    <w:p w:rsidR="0009530E" w:rsidRPr="00D20F53" w:rsidRDefault="0009530E" w:rsidP="0009530E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 стола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IPO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фасад и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закулисье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(совместно с</w:t>
      </w:r>
      <w:r w:rsidRPr="00D2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РСПП по банкам и банковской деятельности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Корпорацией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Wide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Bridge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.(США) с участием представителей руководства Московской биржи, Нью-Йоркской фондовой биржи, Лондонской фондовой биржи, крупнейшей юридической фирмы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White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международных аудиторских фирм). 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обсуждения были вопросы подготовки российских компаний к выходу на IPO, организации и сопровождения этого процесса;</w:t>
      </w:r>
    </w:p>
    <w:p w:rsidR="0009530E" w:rsidRDefault="0009530E" w:rsidP="0009530E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«Мировая финансовая система: глобальные вызовы и экономический рост» (в рамках Недели российского бизнеса совместно с Комиссией РСПП по финансовым рынкам и целевой рабочей группой по финансам В20). Итоговые материалы конференции учтены при подготовке материалов В20 (раздел финансы) и документов Съезда РСПП.</w:t>
      </w:r>
    </w:p>
    <w:p w:rsidR="0009530E" w:rsidRDefault="0009530E" w:rsidP="0009530E">
      <w:pPr>
        <w:spacing w:after="8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5A" w:rsidRDefault="0009530E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0E"/>
    <w:rsid w:val="0009530E"/>
    <w:rsid w:val="004E305E"/>
    <w:rsid w:val="007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2014-01-21T07:34:00Z</dcterms:created>
  <dcterms:modified xsi:type="dcterms:W3CDTF">2014-01-21T07:35:00Z</dcterms:modified>
</cp:coreProperties>
</file>