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C1" w:rsidRPr="00C26C51" w:rsidRDefault="00A73435" w:rsidP="00C26C51">
      <w:pPr>
        <w:pStyle w:val="Textbody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iCs/>
          <w:sz w:val="28"/>
          <w:szCs w:val="28"/>
        </w:rPr>
        <w:t xml:space="preserve">Информация о </w:t>
      </w:r>
      <w:r w:rsidR="00C26C51">
        <w:rPr>
          <w:rFonts w:ascii="Times New Roman" w:hAnsi="Times New Roman"/>
          <w:b/>
          <w:i/>
          <w:sz w:val="28"/>
          <w:szCs w:val="28"/>
        </w:rPr>
        <w:t>с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траховы</w:t>
      </w:r>
      <w:r w:rsidR="00C26C51">
        <w:rPr>
          <w:rFonts w:ascii="Times New Roman" w:hAnsi="Times New Roman"/>
          <w:b/>
          <w:bCs/>
          <w:i/>
          <w:iCs/>
          <w:sz w:val="28"/>
          <w:szCs w:val="28"/>
        </w:rPr>
        <w:t>х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случа</w:t>
      </w:r>
      <w:r w:rsidR="00C26C51">
        <w:rPr>
          <w:rFonts w:ascii="Times New Roman" w:hAnsi="Times New Roman"/>
          <w:b/>
          <w:bCs/>
          <w:i/>
          <w:iCs/>
          <w:sz w:val="28"/>
          <w:szCs w:val="28"/>
        </w:rPr>
        <w:t>ях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, зарегистрированны</w:t>
      </w:r>
      <w:r w:rsidR="00C26C51">
        <w:rPr>
          <w:rFonts w:ascii="Times New Roman" w:hAnsi="Times New Roman"/>
          <w:b/>
          <w:bCs/>
          <w:i/>
          <w:iCs/>
          <w:sz w:val="28"/>
          <w:szCs w:val="28"/>
        </w:rPr>
        <w:t>х</w:t>
      </w:r>
    </w:p>
    <w:p w:rsidR="00FE14C1" w:rsidRDefault="00A73435">
      <w:pPr>
        <w:pStyle w:val="Textbody"/>
        <w:spacing w:after="0"/>
        <w:jc w:val="center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 </w:t>
      </w:r>
      <w:r>
        <w:rPr>
          <w:rFonts w:ascii="Times New Roman" w:eastAsia="Arial Cyr" w:hAnsi="Times New Roman" w:cs="Arial Cyr"/>
          <w:b/>
          <w:bCs/>
          <w:i/>
          <w:iCs/>
          <w:sz w:val="28"/>
          <w:szCs w:val="28"/>
        </w:rPr>
        <w:t xml:space="preserve">ГУ-РО Фонда социального страхования Российской </w:t>
      </w:r>
      <w:r w:rsidR="00831C38">
        <w:rPr>
          <w:rFonts w:ascii="Times New Roman" w:eastAsia="Arial Cyr" w:hAnsi="Times New Roman" w:cs="Arial Cyr"/>
          <w:b/>
          <w:bCs/>
          <w:i/>
          <w:iCs/>
          <w:sz w:val="28"/>
          <w:szCs w:val="28"/>
        </w:rPr>
        <w:t xml:space="preserve">Федерации по Ханты-Мансийскому автономному округу – </w:t>
      </w:r>
      <w:r>
        <w:rPr>
          <w:rFonts w:ascii="Times New Roman" w:eastAsia="Arial Cyr" w:hAnsi="Times New Roman" w:cs="Arial Cyr"/>
          <w:b/>
          <w:bCs/>
          <w:i/>
          <w:iCs/>
          <w:sz w:val="28"/>
          <w:szCs w:val="28"/>
        </w:rPr>
        <w:t>Югре</w:t>
      </w:r>
      <w:r w:rsidR="00831C38">
        <w:rPr>
          <w:rFonts w:ascii="Times New Roman" w:eastAsia="Arial Cyr" w:hAnsi="Times New Roman" w:cs="Arial Cyr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в 201</w:t>
      </w:r>
      <w:r w:rsidR="00021B38">
        <w:rPr>
          <w:rFonts w:ascii="Times New Roman" w:hAnsi="Times New Roman"/>
          <w:b/>
          <w:bCs/>
          <w:i/>
          <w:iCs/>
          <w:sz w:val="28"/>
          <w:szCs w:val="28"/>
        </w:rPr>
        <w:t>7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году</w:t>
      </w:r>
      <w:r w:rsidR="009F13CF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FE14C1" w:rsidRDefault="00FE14C1">
      <w:pPr>
        <w:pStyle w:val="Standard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FE14C1" w:rsidRDefault="00FE14C1">
      <w:pPr>
        <w:pStyle w:val="Standard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021B38" w:rsidRDefault="00021B38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21B38">
        <w:rPr>
          <w:rFonts w:ascii="Times New Roman" w:hAnsi="Times New Roman" w:cs="Times New Roman"/>
          <w:iCs/>
          <w:sz w:val="28"/>
          <w:szCs w:val="28"/>
        </w:rPr>
        <w:tab/>
        <w:t>В 2017 году в ГУ</w:t>
      </w:r>
      <w:r w:rsidRPr="00021B38">
        <w:rPr>
          <w:rFonts w:ascii="Times New Roman" w:eastAsia="Arial" w:hAnsi="Times New Roman" w:cs="Times New Roman"/>
          <w:sz w:val="28"/>
          <w:szCs w:val="28"/>
        </w:rPr>
        <w:t>-РО Фонда социального страхования Российской Федерации по Ханты-Мансийскому АО</w:t>
      </w:r>
      <w:r w:rsidR="00831C38">
        <w:rPr>
          <w:rFonts w:ascii="Times New Roman" w:eastAsia="Arial" w:hAnsi="Times New Roman" w:cs="Times New Roman"/>
          <w:sz w:val="28"/>
          <w:szCs w:val="28"/>
        </w:rPr>
        <w:t xml:space="preserve"> – </w:t>
      </w:r>
      <w:r w:rsidRPr="00021B38">
        <w:rPr>
          <w:rFonts w:ascii="Times New Roman" w:eastAsia="Arial" w:hAnsi="Times New Roman" w:cs="Times New Roman"/>
          <w:sz w:val="28"/>
          <w:szCs w:val="28"/>
        </w:rPr>
        <w:t>Югре</w:t>
      </w:r>
      <w:r w:rsidR="00831C3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21B38">
        <w:rPr>
          <w:rFonts w:ascii="Times New Roman" w:hAnsi="Times New Roman" w:cs="Times New Roman"/>
          <w:iCs/>
          <w:sz w:val="28"/>
          <w:szCs w:val="28"/>
        </w:rPr>
        <w:t xml:space="preserve">зарегистрировано 716 пострадавших, данные случаи признаны страховыми. Из них 626 - пострадавших на производстве и 90 — профессиональных заболеваний. По сравнению с 2016 годом пострадавших зарегистрировано на 47 меньше (уменьшение на 6%), пострадавших на производстве меньше на 29 (уменьшение на 4%), число профессиональных заболеваний уменьшилось на 18 (снижение </w:t>
      </w:r>
      <w:proofErr w:type="gramStart"/>
      <w:r w:rsidRPr="00021B38">
        <w:rPr>
          <w:rFonts w:ascii="Times New Roman" w:hAnsi="Times New Roman" w:cs="Times New Roman"/>
          <w:iCs/>
          <w:sz w:val="28"/>
          <w:szCs w:val="28"/>
        </w:rPr>
        <w:t>на</w:t>
      </w:r>
      <w:proofErr w:type="gramEnd"/>
      <w:r w:rsidRPr="00021B38">
        <w:rPr>
          <w:rFonts w:ascii="Times New Roman" w:hAnsi="Times New Roman" w:cs="Times New Roman"/>
          <w:iCs/>
          <w:sz w:val="28"/>
          <w:szCs w:val="28"/>
        </w:rPr>
        <w:t xml:space="preserve"> 17%). Количество </w:t>
      </w:r>
      <w:proofErr w:type="gramStart"/>
      <w:r w:rsidRPr="00021B38">
        <w:rPr>
          <w:rFonts w:ascii="Times New Roman" w:hAnsi="Times New Roman" w:cs="Times New Roman"/>
          <w:iCs/>
          <w:sz w:val="28"/>
          <w:szCs w:val="28"/>
        </w:rPr>
        <w:t>тяжёлых</w:t>
      </w:r>
      <w:proofErr w:type="gramEnd"/>
      <w:r w:rsidRPr="00021B3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21B38">
        <w:rPr>
          <w:rFonts w:ascii="Times New Roman" w:hAnsi="Times New Roman" w:cs="Times New Roman"/>
          <w:iCs/>
          <w:sz w:val="28"/>
          <w:szCs w:val="28"/>
        </w:rPr>
        <w:t>н</w:t>
      </w:r>
      <w:proofErr w:type="spellEnd"/>
      <w:r w:rsidRPr="00021B38">
        <w:rPr>
          <w:rFonts w:ascii="Times New Roman" w:hAnsi="Times New Roman" w:cs="Times New Roman"/>
          <w:iCs/>
          <w:sz w:val="28"/>
          <w:szCs w:val="28"/>
        </w:rPr>
        <w:t>/с за 2017 год по сравнению с аналогичным периодом 2016 года увеличилось на 9,8%, смертельных – уменьшилось на 20,6%.</w:t>
      </w:r>
    </w:p>
    <w:p w:rsidR="00F43466" w:rsidRDefault="00F43466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10148" w:type="dxa"/>
        <w:tblInd w:w="-28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8"/>
        <w:gridCol w:w="885"/>
        <w:gridCol w:w="737"/>
        <w:gridCol w:w="738"/>
        <w:gridCol w:w="831"/>
        <w:gridCol w:w="831"/>
        <w:gridCol w:w="655"/>
        <w:gridCol w:w="709"/>
        <w:gridCol w:w="851"/>
        <w:gridCol w:w="708"/>
        <w:gridCol w:w="709"/>
        <w:gridCol w:w="709"/>
        <w:gridCol w:w="709"/>
        <w:gridCol w:w="708"/>
      </w:tblGrid>
      <w:tr w:rsidR="00F43466" w:rsidRPr="00F43466" w:rsidTr="00F43466">
        <w:trPr>
          <w:trHeight w:val="490"/>
        </w:trPr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  <w:t xml:space="preserve">№ </w:t>
            </w:r>
            <w:proofErr w:type="spellStart"/>
            <w:proofErr w:type="gramStart"/>
            <w:r w:rsidRPr="00F4346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  <w:t>п</w:t>
            </w:r>
            <w:proofErr w:type="spellEnd"/>
            <w:proofErr w:type="gramEnd"/>
            <w:r w:rsidRPr="00F4346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  <w:t>/</w:t>
            </w:r>
            <w:proofErr w:type="spellStart"/>
            <w:r w:rsidRPr="00F4346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  <w:t>п</w:t>
            </w:r>
            <w:proofErr w:type="spellEnd"/>
          </w:p>
        </w:tc>
        <w:tc>
          <w:tcPr>
            <w:tcW w:w="8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</w:p>
        </w:tc>
        <w:tc>
          <w:tcPr>
            <w:tcW w:w="1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Страховых случаев</w:t>
            </w:r>
          </w:p>
        </w:tc>
        <w:tc>
          <w:tcPr>
            <w:tcW w:w="600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Несчастных случаев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профзаболеваний</w:t>
            </w:r>
          </w:p>
        </w:tc>
      </w:tr>
      <w:tr w:rsidR="00F43466" w:rsidRPr="00F43466" w:rsidTr="00F43466">
        <w:trPr>
          <w:trHeight w:val="244"/>
        </w:trPr>
        <w:tc>
          <w:tcPr>
            <w:tcW w:w="3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2016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С/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ч</w:t>
            </w:r>
            <w:proofErr w:type="gramEnd"/>
          </w:p>
        </w:tc>
        <w:tc>
          <w:tcPr>
            <w:tcW w:w="73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2017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С/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ч</w:t>
            </w:r>
            <w:proofErr w:type="gramEnd"/>
          </w:p>
        </w:tc>
        <w:tc>
          <w:tcPr>
            <w:tcW w:w="166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Всего</w:t>
            </w:r>
          </w:p>
        </w:tc>
        <w:tc>
          <w:tcPr>
            <w:tcW w:w="1364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тяжелых</w:t>
            </w:r>
          </w:p>
        </w:tc>
        <w:tc>
          <w:tcPr>
            <w:tcW w:w="155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смертельных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sz w:val="24"/>
                <w:shd w:val="clear" w:color="auto" w:fill="FFCC99"/>
              </w:rPr>
              <w:t>легких</w:t>
            </w:r>
          </w:p>
        </w:tc>
        <w:tc>
          <w:tcPr>
            <w:tcW w:w="70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2016</w:t>
            </w:r>
          </w:p>
        </w:tc>
        <w:tc>
          <w:tcPr>
            <w:tcW w:w="70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  <w:t>2017</w:t>
            </w:r>
          </w:p>
        </w:tc>
      </w:tr>
      <w:tr w:rsidR="00F43466" w:rsidRPr="00F43466" w:rsidTr="00F43466">
        <w:trPr>
          <w:trHeight w:val="562"/>
        </w:trPr>
        <w:tc>
          <w:tcPr>
            <w:tcW w:w="3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3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3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2016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 xml:space="preserve"> С</w:t>
            </w:r>
            <w:proofErr w:type="gramEnd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/ч</w:t>
            </w:r>
          </w:p>
        </w:tc>
        <w:tc>
          <w:tcPr>
            <w:tcW w:w="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2017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С/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ч</w:t>
            </w:r>
            <w:proofErr w:type="gramEnd"/>
          </w:p>
        </w:tc>
        <w:tc>
          <w:tcPr>
            <w:tcW w:w="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2016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 xml:space="preserve"> С</w:t>
            </w:r>
            <w:proofErr w:type="gramEnd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/ч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2017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С/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ч</w:t>
            </w:r>
            <w:proofErr w:type="gramEnd"/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2016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 xml:space="preserve"> С</w:t>
            </w:r>
            <w:proofErr w:type="gramEnd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/ч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2017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С/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ч</w:t>
            </w:r>
            <w:proofErr w:type="gramEnd"/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2016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 xml:space="preserve"> С</w:t>
            </w:r>
            <w:proofErr w:type="gramEnd"/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/ч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2017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С/</w:t>
            </w:r>
            <w:proofErr w:type="gramStart"/>
            <w:r w:rsidRPr="00F43466">
              <w:rPr>
                <w:rFonts w:ascii="Times New Roman" w:hAnsi="Times New Roman"/>
                <w:b/>
                <w:bCs/>
                <w:color w:val="FF3366"/>
                <w:sz w:val="24"/>
                <w:shd w:val="clear" w:color="auto" w:fill="FFCC99"/>
              </w:rPr>
              <w:t>ч</w:t>
            </w:r>
            <w:proofErr w:type="gramEnd"/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color w:val="0000FF"/>
                <w:sz w:val="24"/>
              </w:rPr>
            </w:pPr>
          </w:p>
        </w:tc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rPr>
                <w:rFonts w:ascii="Times New Roman" w:hAnsi="Times New Roman"/>
                <w:sz w:val="24"/>
              </w:rPr>
            </w:pPr>
          </w:p>
        </w:tc>
      </w:tr>
      <w:tr w:rsidR="00F43466" w:rsidRPr="00F43466" w:rsidTr="00F43466">
        <w:trPr>
          <w:trHeight w:val="747"/>
        </w:trPr>
        <w:tc>
          <w:tcPr>
            <w:tcW w:w="3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  <w:t>1</w:t>
            </w:r>
          </w:p>
        </w:tc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CC99"/>
              </w:rPr>
              <w:t>ИТОГО:</w:t>
            </w:r>
          </w:p>
        </w:tc>
        <w:tc>
          <w:tcPr>
            <w:tcW w:w="7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736 / 763</w:t>
            </w:r>
          </w:p>
        </w:tc>
        <w:tc>
          <w:tcPr>
            <w:tcW w:w="7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  <w:t>677 / 716</w:t>
            </w:r>
          </w:p>
        </w:tc>
        <w:tc>
          <w:tcPr>
            <w:tcW w:w="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628 / 655</w:t>
            </w:r>
          </w:p>
        </w:tc>
        <w:tc>
          <w:tcPr>
            <w:tcW w:w="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>587 /</w:t>
            </w:r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 xml:space="preserve"> </w:t>
            </w: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>626</w:t>
            </w:r>
          </w:p>
        </w:tc>
        <w:tc>
          <w:tcPr>
            <w:tcW w:w="6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141</w:t>
            </w: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/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147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 xml:space="preserve">149 / 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>163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53 /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63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>46 /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>50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434 /</w:t>
            </w: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CC99"/>
              </w:rPr>
              <w:t>445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FCC99"/>
              </w:rPr>
              <w:t>392 / 413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0000FF"/>
                <w:sz w:val="24"/>
                <w:shd w:val="clear" w:color="auto" w:fill="FFCC99"/>
              </w:rPr>
              <w:t>108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</w:pPr>
          </w:p>
          <w:p w:rsidR="00F43466" w:rsidRPr="00F43466" w:rsidRDefault="00F43466" w:rsidP="00F43466">
            <w:pPr>
              <w:suppressLineNumbers/>
              <w:shd w:val="clear" w:color="auto" w:fill="FFCC99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</w:pPr>
            <w:r w:rsidRPr="00F43466">
              <w:rPr>
                <w:rFonts w:ascii="Times New Roman" w:hAnsi="Times New Roman"/>
                <w:b/>
                <w:bCs/>
                <w:color w:val="FF0000"/>
                <w:sz w:val="24"/>
                <w:shd w:val="clear" w:color="auto" w:fill="FFCC99"/>
              </w:rPr>
              <w:t>90</w:t>
            </w:r>
          </w:p>
        </w:tc>
      </w:tr>
    </w:tbl>
    <w:p w:rsidR="00F43466" w:rsidRDefault="00F43466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82C6C" w:rsidRDefault="00782C6C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82C6C" w:rsidRDefault="00782C6C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10CA" w:rsidRDefault="00FE10CA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10CA" w:rsidRDefault="00FE10CA" w:rsidP="00021B38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C561C" w:rsidRDefault="00AF1E0B" w:rsidP="00C26C51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E0B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6119495" cy="3498850"/>
            <wp:effectExtent l="0" t="0" r="14605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14C1" w:rsidRPr="00C26C51" w:rsidRDefault="00A73435" w:rsidP="00C26C51">
      <w:pPr>
        <w:pStyle w:val="Textbody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Georgia" w:hAnsi="Georgia"/>
          <w:i/>
          <w:iCs/>
          <w:sz w:val="28"/>
          <w:szCs w:val="28"/>
        </w:rPr>
        <w:lastRenderedPageBreak/>
        <w:tab/>
      </w:r>
    </w:p>
    <w:p w:rsidR="00554871" w:rsidRDefault="00554871">
      <w:pPr>
        <w:pStyle w:val="Textbody"/>
        <w:rPr>
          <w:rFonts w:ascii="Times New Roman" w:hAnsi="Times New Roman"/>
          <w:sz w:val="28"/>
          <w:szCs w:val="28"/>
        </w:rPr>
      </w:pPr>
    </w:p>
    <w:p w:rsidR="00FE14C1" w:rsidRDefault="00A73435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несчастных случаев на производстве остаются: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Нарушение работниками требований безопасности — 147 случаев,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Нарушение правил дорожного движения — 108 случаев,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Неудовлетворительная организация производства — 101 случай,</w:t>
      </w:r>
    </w:p>
    <w:p w:rsid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Личная неосторожность пострадавших — 71 случай.</w:t>
      </w:r>
    </w:p>
    <w:p w:rsidR="00554871" w:rsidRDefault="00554871" w:rsidP="00554871">
      <w:pPr>
        <w:pStyle w:val="Standard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54871" w:rsidRDefault="00554871" w:rsidP="00554871">
      <w:pPr>
        <w:pStyle w:val="Standard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54871" w:rsidRPr="00EB08DC" w:rsidRDefault="00554871" w:rsidP="00554871">
      <w:pPr>
        <w:pStyle w:val="Standard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14C1" w:rsidRDefault="00FE14C1">
      <w:pPr>
        <w:pStyle w:val="Textbody"/>
        <w:rPr>
          <w:rFonts w:ascii="Times New Roman" w:hAnsi="Times New Roman"/>
          <w:sz w:val="28"/>
          <w:szCs w:val="28"/>
        </w:rPr>
      </w:pPr>
    </w:p>
    <w:p w:rsidR="007C561C" w:rsidRDefault="007C561C">
      <w:pPr>
        <w:pStyle w:val="Textbody"/>
        <w:rPr>
          <w:rFonts w:ascii="Times New Roman" w:hAnsi="Times New Roman"/>
          <w:sz w:val="28"/>
          <w:szCs w:val="28"/>
        </w:rPr>
      </w:pPr>
      <w:r w:rsidRPr="007C561C">
        <w:rPr>
          <w:noProof/>
        </w:rPr>
        <w:drawing>
          <wp:inline distT="0" distB="0" distL="0" distR="0">
            <wp:extent cx="6119495" cy="37199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1C" w:rsidRDefault="007C561C">
      <w:pPr>
        <w:pStyle w:val="Textbody"/>
        <w:rPr>
          <w:rFonts w:ascii="Times New Roman" w:hAnsi="Times New Roman"/>
          <w:sz w:val="28"/>
          <w:szCs w:val="28"/>
        </w:rPr>
      </w:pPr>
    </w:p>
    <w:p w:rsidR="00554871" w:rsidRDefault="00554871">
      <w:pPr>
        <w:pStyle w:val="Textbody"/>
        <w:rPr>
          <w:rFonts w:ascii="Times New Roman" w:hAnsi="Times New Roman"/>
          <w:sz w:val="28"/>
          <w:szCs w:val="28"/>
        </w:rPr>
      </w:pPr>
    </w:p>
    <w:p w:rsidR="00554871" w:rsidRDefault="00554871">
      <w:pPr>
        <w:pStyle w:val="Textbody"/>
        <w:rPr>
          <w:rFonts w:ascii="Times New Roman" w:hAnsi="Times New Roman"/>
          <w:sz w:val="28"/>
          <w:szCs w:val="28"/>
        </w:rPr>
      </w:pPr>
    </w:p>
    <w:p w:rsidR="00FE14C1" w:rsidRDefault="00A73435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Анализ произошедших за 201</w:t>
      </w:r>
      <w:r w:rsidR="00EB08D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 несчастных случаев свидетельствует, что: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sz w:val="28"/>
          <w:szCs w:val="28"/>
        </w:rPr>
        <w:t>каждый третий работник (186 случаев) травмированный на производстве, пострадал в результате воздействия движущихся, разлетающихся предметов и деталей;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sz w:val="28"/>
          <w:szCs w:val="28"/>
        </w:rPr>
        <w:t>каждый пятый (125 случаев) в результате падения с высоты; (114 случаев) в результате дорожно-транспортных происшествий;</w:t>
      </w:r>
    </w:p>
    <w:p w:rsidR="00EB08DC" w:rsidRPr="00554871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sz w:val="28"/>
          <w:szCs w:val="28"/>
        </w:rPr>
        <w:t>каждый одиннадцатый (56 случаев) падение, обрушение предметов; (54 случая) в результате падения на одном уровне поверхности (</w:t>
      </w:r>
      <w:proofErr w:type="spellStart"/>
      <w:r w:rsidRPr="00EB08DC">
        <w:rPr>
          <w:rFonts w:ascii="Times New Roman" w:hAnsi="Times New Roman" w:cs="Times New Roman"/>
          <w:sz w:val="28"/>
          <w:szCs w:val="28"/>
        </w:rPr>
        <w:t>поскальзывание</w:t>
      </w:r>
      <w:proofErr w:type="spellEnd"/>
      <w:r w:rsidRPr="00EB08DC">
        <w:rPr>
          <w:rFonts w:ascii="Times New Roman" w:hAnsi="Times New Roman" w:cs="Times New Roman"/>
          <w:sz w:val="28"/>
          <w:szCs w:val="28"/>
        </w:rPr>
        <w:t>, спотыкание, и т.п.)</w:t>
      </w:r>
      <w:r w:rsidR="00C920A5">
        <w:rPr>
          <w:rFonts w:ascii="Times New Roman" w:hAnsi="Times New Roman" w:cs="Times New Roman"/>
          <w:sz w:val="28"/>
          <w:szCs w:val="28"/>
        </w:rPr>
        <w:t>.</w:t>
      </w:r>
    </w:p>
    <w:p w:rsidR="00554871" w:rsidRPr="00EB08DC" w:rsidRDefault="00554871" w:rsidP="00554871">
      <w:pPr>
        <w:pStyle w:val="Standard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4871">
        <w:rPr>
          <w:noProof/>
        </w:rPr>
        <w:lastRenderedPageBreak/>
        <w:drawing>
          <wp:inline distT="0" distB="0" distL="0" distR="0">
            <wp:extent cx="4491990" cy="38404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94" cy="38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C1" w:rsidRDefault="00FE14C1">
      <w:pPr>
        <w:pStyle w:val="Textbody"/>
        <w:rPr>
          <w:rFonts w:ascii="Times New Roman" w:hAnsi="Times New Roman"/>
          <w:sz w:val="28"/>
          <w:szCs w:val="28"/>
        </w:rPr>
      </w:pPr>
    </w:p>
    <w:p w:rsidR="00FE14C1" w:rsidRDefault="00A73435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Отраслями экономики, где </w:t>
      </w:r>
      <w:proofErr w:type="gramStart"/>
      <w:r>
        <w:rPr>
          <w:rFonts w:ascii="Times New Roman" w:hAnsi="Times New Roman"/>
          <w:sz w:val="28"/>
          <w:szCs w:val="28"/>
        </w:rPr>
        <w:t>происходит большее количество несчастных случаев на производстве являются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Нефтяная, газовая промышленность — 245 случаев (39%),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Транспорт — 95 случаев (15%),</w:t>
      </w:r>
    </w:p>
    <w:p w:rsidR="00EB08DC" w:rsidRPr="00EB08DC" w:rsidRDefault="00EB08DC" w:rsidP="00EB08DC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Строительство — 84 случая (13%).</w:t>
      </w:r>
    </w:p>
    <w:p w:rsidR="00FE14C1" w:rsidRDefault="00FE14C1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54871" w:rsidRDefault="00554871">
      <w:pPr>
        <w:pStyle w:val="Textbody"/>
        <w:rPr>
          <w:rFonts w:ascii="Times New Roman" w:hAnsi="Times New Roman" w:cs="Times New Roman"/>
          <w:sz w:val="28"/>
          <w:szCs w:val="28"/>
        </w:rPr>
      </w:pPr>
      <w:r w:rsidRPr="00554871">
        <w:rPr>
          <w:noProof/>
        </w:rPr>
        <w:drawing>
          <wp:inline distT="0" distB="0" distL="0" distR="0">
            <wp:extent cx="6119495" cy="31388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3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71" w:rsidRDefault="00554871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54871" w:rsidRDefault="00554871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54871" w:rsidRPr="00EB08DC" w:rsidRDefault="00554871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EB08DC" w:rsidRDefault="00A73435" w:rsidP="00EB08DC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B08DC" w:rsidRPr="00EB08DC">
        <w:rPr>
          <w:rFonts w:ascii="Times New Roman" w:hAnsi="Times New Roman" w:cs="Times New Roman"/>
          <w:iCs/>
          <w:sz w:val="28"/>
          <w:szCs w:val="28"/>
          <w:u w:val="single"/>
        </w:rPr>
        <w:t>Возрастная категория</w:t>
      </w:r>
      <w:r w:rsidR="00EB08DC" w:rsidRPr="00EB08D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EB08DC" w:rsidRPr="00EB08DC">
        <w:rPr>
          <w:rFonts w:ascii="Times New Roman" w:hAnsi="Times New Roman" w:cs="Times New Roman"/>
          <w:iCs/>
          <w:sz w:val="28"/>
          <w:szCs w:val="28"/>
        </w:rPr>
        <w:t>пострадавших</w:t>
      </w:r>
      <w:proofErr w:type="gramEnd"/>
      <w:r w:rsidR="00EB08DC" w:rsidRPr="00EB08DC">
        <w:rPr>
          <w:rFonts w:ascii="Times New Roman" w:hAnsi="Times New Roman" w:cs="Times New Roman"/>
          <w:iCs/>
          <w:sz w:val="28"/>
          <w:szCs w:val="28"/>
        </w:rPr>
        <w:t xml:space="preserve"> как у мужчин, так и у женщин по количеству несчастных случаев на производстве, в большинстве случаев, колеблется от 40 до 60 лет.</w:t>
      </w:r>
      <w:r w:rsidR="00EB08DC" w:rsidRPr="00EB08DC">
        <w:rPr>
          <w:rFonts w:ascii="Times New Roman" w:hAnsi="Times New Roman" w:cs="Times New Roman"/>
          <w:iCs/>
          <w:color w:val="000000"/>
          <w:sz w:val="28"/>
          <w:szCs w:val="28"/>
        </w:rPr>
        <w:tab/>
        <w:t>Н</w:t>
      </w:r>
      <w:r w:rsidR="00EB08DC" w:rsidRPr="00EB08DC">
        <w:rPr>
          <w:rFonts w:ascii="Times New Roman" w:hAnsi="Times New Roman" w:cs="Times New Roman"/>
          <w:iCs/>
          <w:sz w:val="28"/>
          <w:szCs w:val="28"/>
        </w:rPr>
        <w:t>аличие у работника большого стажа работы зачастую порождает пренебрежение к выполнению требований по безопасному труду. За 2017 год в возрасте от 40 до 60 лет пострадало 49%.</w:t>
      </w:r>
    </w:p>
    <w:p w:rsidR="00610DE7" w:rsidRDefault="00610DE7" w:rsidP="00EB08DC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DE7" w:rsidRDefault="001C2C57" w:rsidP="00EB08DC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6413517" cy="3086214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16" cy="308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DE7" w:rsidRDefault="00610DE7" w:rsidP="00EB08DC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DE7" w:rsidRPr="00EB08DC" w:rsidRDefault="00610DE7" w:rsidP="00EB08DC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B08DC" w:rsidRPr="00EB08DC" w:rsidRDefault="00EB08DC" w:rsidP="00EB08DC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ab/>
        <w:t>Мужчины чаще женщин становятся жертвами травм, несчастных случаев, профессиональных заболеваний. В 2017 году из общего числа пострадавших 608 мужчин и 108 женщин.</w:t>
      </w:r>
    </w:p>
    <w:p w:rsidR="00FE14C1" w:rsidRPr="001C2C57" w:rsidRDefault="001C2C57" w:rsidP="004533E8">
      <w:pPr>
        <w:pStyle w:val="Standard"/>
        <w:jc w:val="both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/>
          <w:iCs/>
          <w:sz w:val="28"/>
          <w:szCs w:val="28"/>
        </w:rPr>
        <w:t xml:space="preserve">              </w:t>
      </w:r>
      <w:r w:rsidR="000C5603">
        <w:rPr>
          <w:rFonts w:ascii="Georgia" w:hAnsi="Georgia"/>
          <w:i/>
          <w:iCs/>
          <w:sz w:val="28"/>
          <w:szCs w:val="28"/>
        </w:rPr>
        <w:t xml:space="preserve">      </w:t>
      </w:r>
      <w:r>
        <w:rPr>
          <w:rFonts w:ascii="Georgia" w:hAnsi="Georgia"/>
          <w:i/>
          <w:iCs/>
          <w:sz w:val="28"/>
          <w:szCs w:val="28"/>
        </w:rPr>
        <w:t xml:space="preserve">             </w:t>
      </w:r>
      <w:r w:rsidR="00EB08DC">
        <w:rPr>
          <w:rFonts w:ascii="Georgia" w:hAnsi="Georgia"/>
          <w:i/>
          <w:iCs/>
          <w:sz w:val="28"/>
          <w:szCs w:val="28"/>
        </w:rPr>
        <w:tab/>
      </w:r>
      <w:r>
        <w:rPr>
          <w:rFonts w:ascii="Georgia" w:hAnsi="Georgia"/>
          <w:i/>
          <w:iCs/>
          <w:noProof/>
          <w:sz w:val="28"/>
          <w:szCs w:val="28"/>
        </w:rPr>
        <w:drawing>
          <wp:inline distT="0" distB="0" distL="0" distR="0">
            <wp:extent cx="6139815" cy="2374900"/>
            <wp:effectExtent l="0" t="0" r="0" b="6350"/>
            <wp:docPr id="18432" name="Рисунок 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E7" w:rsidRPr="00610DE7" w:rsidRDefault="00610DE7" w:rsidP="004533E8">
      <w:pPr>
        <w:pStyle w:val="Standard"/>
        <w:jc w:val="both"/>
        <w:rPr>
          <w:rFonts w:ascii="Georgia" w:hAnsi="Georgia"/>
          <w:iCs/>
          <w:sz w:val="28"/>
          <w:szCs w:val="28"/>
        </w:rPr>
      </w:pPr>
    </w:p>
    <w:p w:rsidR="00610DE7" w:rsidRPr="00610DE7" w:rsidRDefault="00610DE7" w:rsidP="004533E8">
      <w:pPr>
        <w:pStyle w:val="Standard"/>
        <w:jc w:val="both"/>
        <w:rPr>
          <w:rFonts w:ascii="Georgia" w:hAnsi="Georgia"/>
          <w:iCs/>
          <w:sz w:val="28"/>
          <w:szCs w:val="28"/>
        </w:rPr>
      </w:pPr>
    </w:p>
    <w:p w:rsidR="00610DE7" w:rsidRDefault="00610DE7" w:rsidP="004533E8">
      <w:pPr>
        <w:pStyle w:val="Standard"/>
        <w:jc w:val="both"/>
        <w:rPr>
          <w:rFonts w:ascii="Georgia" w:hAnsi="Georgia"/>
          <w:i/>
          <w:iCs/>
          <w:sz w:val="28"/>
          <w:szCs w:val="28"/>
        </w:rPr>
      </w:pPr>
    </w:p>
    <w:p w:rsidR="000C5603" w:rsidRDefault="000C5603" w:rsidP="004533E8">
      <w:pPr>
        <w:pStyle w:val="Standard"/>
        <w:jc w:val="both"/>
        <w:rPr>
          <w:rFonts w:ascii="Georgia" w:hAnsi="Georgia"/>
          <w:i/>
          <w:iCs/>
          <w:sz w:val="28"/>
          <w:szCs w:val="28"/>
        </w:rPr>
      </w:pPr>
    </w:p>
    <w:p w:rsidR="000C5603" w:rsidRDefault="000C5603" w:rsidP="004533E8">
      <w:pPr>
        <w:pStyle w:val="Standard"/>
        <w:jc w:val="both"/>
        <w:rPr>
          <w:rFonts w:ascii="Georgia" w:hAnsi="Georgia"/>
          <w:i/>
          <w:iCs/>
          <w:sz w:val="28"/>
          <w:szCs w:val="28"/>
        </w:rPr>
      </w:pPr>
    </w:p>
    <w:p w:rsidR="00610DE7" w:rsidRDefault="00610DE7" w:rsidP="004533E8">
      <w:pPr>
        <w:pStyle w:val="Standard"/>
        <w:jc w:val="both"/>
        <w:rPr>
          <w:rFonts w:ascii="Georgia" w:hAnsi="Georgia"/>
          <w:i/>
          <w:iCs/>
          <w:sz w:val="28"/>
          <w:szCs w:val="28"/>
        </w:rPr>
      </w:pPr>
    </w:p>
    <w:p w:rsidR="00610DE7" w:rsidRPr="00610DE7" w:rsidRDefault="00610DE7" w:rsidP="004533E8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FE14C1" w:rsidRDefault="00A73435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За 201</w:t>
      </w:r>
      <w:r w:rsidR="00EB08D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 зарегистрировано </w:t>
      </w:r>
      <w:r w:rsidR="00EB08DC">
        <w:rPr>
          <w:rFonts w:ascii="Times New Roman" w:hAnsi="Times New Roman"/>
          <w:sz w:val="28"/>
          <w:szCs w:val="28"/>
        </w:rPr>
        <w:t>90 профессиональных</w:t>
      </w:r>
      <w:r>
        <w:rPr>
          <w:rFonts w:ascii="Times New Roman" w:hAnsi="Times New Roman"/>
          <w:sz w:val="28"/>
          <w:szCs w:val="28"/>
        </w:rPr>
        <w:t xml:space="preserve"> заболеваний.</w:t>
      </w:r>
    </w:p>
    <w:p w:rsidR="00FE14C1" w:rsidRDefault="00A73435" w:rsidP="00C920A5">
      <w:pPr>
        <w:pStyle w:val="Textbody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B08DC">
        <w:rPr>
          <w:rFonts w:ascii="Times New Roman" w:hAnsi="Times New Roman"/>
          <w:sz w:val="28"/>
          <w:szCs w:val="28"/>
        </w:rPr>
        <w:t>Основные отрасли экономики,</w:t>
      </w:r>
      <w:r w:rsidR="00C920A5">
        <w:rPr>
          <w:rFonts w:ascii="Times New Roman" w:hAnsi="Times New Roman"/>
          <w:sz w:val="28"/>
          <w:szCs w:val="28"/>
        </w:rPr>
        <w:t xml:space="preserve"> в которых зарегистрированы п</w:t>
      </w:r>
      <w:r>
        <w:rPr>
          <w:rFonts w:ascii="Times New Roman" w:hAnsi="Times New Roman"/>
          <w:sz w:val="28"/>
          <w:szCs w:val="28"/>
        </w:rPr>
        <w:t>рофессиональные заболевания:</w:t>
      </w:r>
    </w:p>
    <w:p w:rsidR="00EB08DC" w:rsidRPr="00EB08DC" w:rsidRDefault="00EB08DC" w:rsidP="00EB08DC">
      <w:pPr>
        <w:pStyle w:val="Standard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деятельность воздушного транспорта — 40 случаев,</w:t>
      </w:r>
    </w:p>
    <w:p w:rsidR="00EB08DC" w:rsidRPr="00EB08DC" w:rsidRDefault="00EB08DC" w:rsidP="00EB08DC">
      <w:pPr>
        <w:pStyle w:val="Standard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 xml:space="preserve">добыча нефти и газа — 32 случая,   </w:t>
      </w:r>
    </w:p>
    <w:p w:rsidR="00EB08DC" w:rsidRPr="00EB08DC" w:rsidRDefault="00EB08DC" w:rsidP="00EB08DC">
      <w:pPr>
        <w:pStyle w:val="Standard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автомобильный транспорт — 8 случаев,</w:t>
      </w:r>
    </w:p>
    <w:p w:rsidR="00EB08DC" w:rsidRPr="00EB08DC" w:rsidRDefault="00EB08DC" w:rsidP="00EB08DC">
      <w:pPr>
        <w:pStyle w:val="Standard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строительство — 1 случай,</w:t>
      </w:r>
    </w:p>
    <w:p w:rsidR="00EB08DC" w:rsidRPr="00EB08DC" w:rsidRDefault="00EB08DC" w:rsidP="00EB08DC">
      <w:pPr>
        <w:pStyle w:val="Standard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hAnsi="Times New Roman" w:cs="Times New Roman"/>
          <w:iCs/>
          <w:sz w:val="28"/>
          <w:szCs w:val="28"/>
        </w:rPr>
        <w:t>прочие — 9 случаев.</w:t>
      </w:r>
    </w:p>
    <w:p w:rsidR="00FE14C1" w:rsidRDefault="00FE14C1">
      <w:pPr>
        <w:pStyle w:val="Textbody"/>
        <w:rPr>
          <w:rFonts w:ascii="Times New Roman" w:hAnsi="Times New Roman"/>
          <w:sz w:val="28"/>
          <w:szCs w:val="28"/>
        </w:rPr>
      </w:pPr>
    </w:p>
    <w:p w:rsidR="00FE14C1" w:rsidRDefault="00A73435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eastAsia="Georgia" w:hAnsi="Times New Roman" w:cs="Georgia"/>
          <w:sz w:val="28"/>
          <w:szCs w:val="28"/>
        </w:rPr>
        <w:tab/>
        <w:t xml:space="preserve">Преобладающие диагнозы </w:t>
      </w:r>
      <w:r>
        <w:rPr>
          <w:rFonts w:ascii="Times New Roman" w:eastAsia="Tahoma" w:hAnsi="Times New Roman"/>
          <w:sz w:val="28"/>
          <w:szCs w:val="28"/>
        </w:rPr>
        <w:t>профессиональных заболеваний:</w:t>
      </w:r>
    </w:p>
    <w:p w:rsidR="00EB08DC" w:rsidRPr="00EB08DC" w:rsidRDefault="00EB08DC" w:rsidP="00EB08DC">
      <w:pPr>
        <w:pStyle w:val="Standard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EB08DC">
        <w:rPr>
          <w:rFonts w:ascii="Times New Roman" w:eastAsia="Times New Roman" w:hAnsi="Times New Roman" w:cs="Times New Roman"/>
          <w:iCs/>
          <w:sz w:val="28"/>
          <w:szCs w:val="28"/>
        </w:rPr>
        <w:t>Нейросенсорная</w:t>
      </w:r>
      <w:proofErr w:type="spellEnd"/>
      <w:r w:rsidRPr="00EB08DC">
        <w:rPr>
          <w:rFonts w:ascii="Times New Roman" w:eastAsia="Times New Roman" w:hAnsi="Times New Roman" w:cs="Times New Roman"/>
          <w:iCs/>
          <w:sz w:val="28"/>
          <w:szCs w:val="28"/>
        </w:rPr>
        <w:t xml:space="preserve"> тугоухость при </w:t>
      </w:r>
      <w:r w:rsidRPr="00EB08DC">
        <w:rPr>
          <w:rFonts w:ascii="Times New Roman" w:hAnsi="Times New Roman" w:cs="Times New Roman"/>
          <w:iCs/>
          <w:sz w:val="28"/>
          <w:szCs w:val="28"/>
        </w:rPr>
        <w:t>систематическом воздействии производственного шума — 56%;</w:t>
      </w:r>
    </w:p>
    <w:p w:rsidR="00EB08DC" w:rsidRPr="00EB08DC" w:rsidRDefault="00EB08DC" w:rsidP="00EB08DC">
      <w:pPr>
        <w:pStyle w:val="Standard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iCs/>
          <w:sz w:val="28"/>
          <w:szCs w:val="28"/>
        </w:rPr>
        <w:t xml:space="preserve">Вибрационная болезнь от воздействия </w:t>
      </w:r>
      <w:r w:rsidRPr="00EB08DC">
        <w:rPr>
          <w:rFonts w:ascii="Times New Roman" w:hAnsi="Times New Roman" w:cs="Times New Roman"/>
          <w:iCs/>
          <w:sz w:val="28"/>
          <w:szCs w:val="28"/>
        </w:rPr>
        <w:t>локальной и общей вибрации — 36%;</w:t>
      </w:r>
    </w:p>
    <w:p w:rsidR="00EB08DC" w:rsidRPr="00EB08DC" w:rsidRDefault="00EB08DC" w:rsidP="00EB08DC">
      <w:pPr>
        <w:pStyle w:val="Standard"/>
        <w:numPr>
          <w:ilvl w:val="0"/>
          <w:numId w:val="11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EB08DC">
        <w:rPr>
          <w:rFonts w:ascii="Times New Roman" w:hAnsi="Times New Roman" w:cs="Times New Roman"/>
          <w:iCs/>
          <w:sz w:val="28"/>
          <w:szCs w:val="28"/>
        </w:rPr>
        <w:t>Радикулопатия</w:t>
      </w:r>
      <w:proofErr w:type="spellEnd"/>
      <w:r w:rsidRPr="00EB08DC">
        <w:rPr>
          <w:rFonts w:ascii="Times New Roman" w:hAnsi="Times New Roman" w:cs="Times New Roman"/>
          <w:iCs/>
          <w:sz w:val="28"/>
          <w:szCs w:val="28"/>
        </w:rPr>
        <w:t xml:space="preserve"> — 4%;</w:t>
      </w:r>
      <w:r w:rsidRPr="00EB08DC">
        <w:rPr>
          <w:rFonts w:ascii="Times New Roman" w:hAnsi="Times New Roman" w:cs="Times New Roman"/>
          <w:iCs/>
          <w:sz w:val="28"/>
          <w:szCs w:val="28"/>
        </w:rPr>
        <w:tab/>
      </w:r>
    </w:p>
    <w:p w:rsidR="00EB08DC" w:rsidRPr="00EB08DC" w:rsidRDefault="00EB08DC" w:rsidP="00EB08DC">
      <w:pPr>
        <w:pStyle w:val="Standard"/>
        <w:numPr>
          <w:ilvl w:val="0"/>
          <w:numId w:val="11"/>
        </w:numPr>
        <w:jc w:val="both"/>
        <w:rPr>
          <w:rFonts w:ascii="Times New Roman" w:eastAsia="Tahoma" w:hAnsi="Times New Roman" w:cs="Times New Roman"/>
          <w:iCs/>
          <w:sz w:val="28"/>
          <w:szCs w:val="28"/>
        </w:rPr>
      </w:pPr>
      <w:r w:rsidRPr="00EB08DC">
        <w:rPr>
          <w:rFonts w:ascii="Times New Roman" w:eastAsia="Tahoma" w:hAnsi="Times New Roman" w:cs="Times New Roman"/>
          <w:iCs/>
          <w:sz w:val="28"/>
          <w:szCs w:val="28"/>
        </w:rPr>
        <w:t>Прочие — 4%.</w:t>
      </w:r>
    </w:p>
    <w:p w:rsidR="00FE14C1" w:rsidRDefault="00A73435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Основными причинами профессиональных заболеваний являются:</w:t>
      </w:r>
    </w:p>
    <w:p w:rsidR="00EB08DC" w:rsidRDefault="00EB08DC" w:rsidP="00EB08DC">
      <w:pPr>
        <w:pStyle w:val="Textbody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Конструктивные недостатки оборудования,</w:t>
      </w:r>
    </w:p>
    <w:p w:rsidR="00FE14C1" w:rsidRPr="00EB08DC" w:rsidRDefault="00A73435" w:rsidP="00EB08DC">
      <w:pPr>
        <w:pStyle w:val="Textbody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B08DC">
        <w:rPr>
          <w:rFonts w:ascii="Times New Roman" w:hAnsi="Times New Roman"/>
          <w:sz w:val="28"/>
          <w:szCs w:val="28"/>
        </w:rPr>
        <w:t>Длительный конта</w:t>
      </w:r>
      <w:proofErr w:type="gramStart"/>
      <w:r w:rsidRPr="00EB08DC">
        <w:rPr>
          <w:rFonts w:ascii="Times New Roman" w:hAnsi="Times New Roman"/>
          <w:sz w:val="28"/>
          <w:szCs w:val="28"/>
        </w:rPr>
        <w:t>кт с вр</w:t>
      </w:r>
      <w:proofErr w:type="gramEnd"/>
      <w:r w:rsidRPr="00EB08DC">
        <w:rPr>
          <w:rFonts w:ascii="Times New Roman" w:hAnsi="Times New Roman"/>
          <w:sz w:val="28"/>
          <w:szCs w:val="28"/>
        </w:rPr>
        <w:t>едн</w:t>
      </w:r>
      <w:r w:rsidR="00EB08DC">
        <w:rPr>
          <w:rFonts w:ascii="Times New Roman" w:hAnsi="Times New Roman"/>
          <w:sz w:val="28"/>
          <w:szCs w:val="28"/>
        </w:rPr>
        <w:t>ыми производственными факторами.</w:t>
      </w:r>
    </w:p>
    <w:p w:rsidR="00FE14C1" w:rsidRDefault="00FE14C1" w:rsidP="000A4CE5">
      <w:pPr>
        <w:pStyle w:val="Standard"/>
        <w:ind w:left="720"/>
        <w:rPr>
          <w:rFonts w:ascii="Georgia" w:hAnsi="Georgia"/>
          <w:i/>
          <w:iCs/>
          <w:sz w:val="28"/>
          <w:szCs w:val="28"/>
        </w:rPr>
      </w:pPr>
    </w:p>
    <w:p w:rsidR="000A4CE5" w:rsidRDefault="000A4CE5">
      <w:pPr>
        <w:pStyle w:val="Standard"/>
        <w:rPr>
          <w:rFonts w:ascii="Georgia" w:hAnsi="Georgia"/>
          <w:i/>
          <w:iCs/>
          <w:sz w:val="28"/>
          <w:szCs w:val="28"/>
        </w:rPr>
      </w:pPr>
      <w:r>
        <w:rPr>
          <w:rFonts w:ascii="Georgia" w:hAnsi="Georgia"/>
          <w:i/>
          <w:iCs/>
          <w:noProof/>
          <w:sz w:val="28"/>
          <w:szCs w:val="28"/>
        </w:rPr>
        <w:drawing>
          <wp:inline distT="0" distB="0" distL="0" distR="0">
            <wp:extent cx="6116320" cy="4157980"/>
            <wp:effectExtent l="0" t="0" r="0" b="0"/>
            <wp:docPr id="18448" name="Рисунок 1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E5" w:rsidRDefault="000A4CE5">
      <w:pPr>
        <w:pStyle w:val="Standard"/>
        <w:rPr>
          <w:rFonts w:ascii="Georgia" w:hAnsi="Georgia"/>
          <w:i/>
          <w:iCs/>
          <w:sz w:val="28"/>
          <w:szCs w:val="28"/>
        </w:rPr>
      </w:pPr>
    </w:p>
    <w:p w:rsidR="000A4CE5" w:rsidRDefault="000A4CE5">
      <w:pPr>
        <w:pStyle w:val="Standard"/>
        <w:rPr>
          <w:rFonts w:ascii="Georgia" w:hAnsi="Georgia"/>
          <w:i/>
          <w:iCs/>
          <w:sz w:val="28"/>
          <w:szCs w:val="28"/>
        </w:rPr>
      </w:pPr>
    </w:p>
    <w:p w:rsidR="000A4CE5" w:rsidRDefault="000A4CE5">
      <w:pPr>
        <w:pStyle w:val="Standard"/>
        <w:rPr>
          <w:rFonts w:ascii="Georgia" w:hAnsi="Georgia"/>
          <w:i/>
          <w:iCs/>
          <w:sz w:val="28"/>
          <w:szCs w:val="28"/>
        </w:rPr>
      </w:pPr>
    </w:p>
    <w:p w:rsidR="00FE14C1" w:rsidRPr="00065D10" w:rsidRDefault="00A73435">
      <w:pPr>
        <w:pStyle w:val="Textbody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65D10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Дополнительные расходы</w:t>
      </w:r>
    </w:p>
    <w:p w:rsidR="00FE14C1" w:rsidRPr="00065D10" w:rsidRDefault="00A73435">
      <w:pPr>
        <w:pStyle w:val="Textbody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65D10">
        <w:rPr>
          <w:rFonts w:ascii="Times New Roman" w:hAnsi="Times New Roman"/>
          <w:b/>
          <w:bCs/>
          <w:i/>
          <w:iCs/>
          <w:sz w:val="28"/>
          <w:szCs w:val="28"/>
        </w:rPr>
        <w:t>на медицинскую, социальную и профессиональную</w:t>
      </w:r>
    </w:p>
    <w:p w:rsidR="00FE14C1" w:rsidRDefault="00A73435">
      <w:pPr>
        <w:pStyle w:val="Textbody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65D10">
        <w:rPr>
          <w:rFonts w:ascii="Times New Roman" w:hAnsi="Times New Roman"/>
          <w:b/>
          <w:bCs/>
          <w:i/>
          <w:iCs/>
          <w:sz w:val="28"/>
          <w:szCs w:val="28"/>
        </w:rPr>
        <w:t>реабилитацию пострадавших</w:t>
      </w:r>
    </w:p>
    <w:p w:rsidR="003B1CD1" w:rsidRPr="00065D10" w:rsidRDefault="003B1CD1">
      <w:pPr>
        <w:pStyle w:val="Textbody"/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14C1" w:rsidRPr="00926A2E" w:rsidRDefault="00A73435">
      <w:pPr>
        <w:pStyle w:val="Textbody"/>
        <w:jc w:val="both"/>
      </w:pPr>
      <w:r>
        <w:rPr>
          <w:sz w:val="28"/>
          <w:szCs w:val="28"/>
        </w:rPr>
        <w:tab/>
      </w:r>
      <w:r w:rsidR="00E0104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A94480" w:rsidRPr="004533E8">
        <w:rPr>
          <w:rFonts w:ascii="Times New Roman" w:hAnsi="Times New Roman"/>
          <w:sz w:val="28"/>
          <w:szCs w:val="28"/>
        </w:rPr>
        <w:t>2017</w:t>
      </w:r>
      <w:r w:rsidRPr="004533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E01048">
        <w:rPr>
          <w:rFonts w:ascii="Times New Roman" w:hAnsi="Times New Roman"/>
          <w:sz w:val="28"/>
          <w:szCs w:val="28"/>
        </w:rPr>
        <w:t>у расходы Регионального отделения</w:t>
      </w:r>
      <w:r>
        <w:rPr>
          <w:rFonts w:ascii="Times New Roman" w:hAnsi="Times New Roman"/>
          <w:sz w:val="28"/>
          <w:szCs w:val="28"/>
        </w:rPr>
        <w:t xml:space="preserve"> на медицинскую, социальную и профессиональную реабилитацию </w:t>
      </w:r>
      <w:r w:rsidR="00E01048">
        <w:rPr>
          <w:rFonts w:ascii="Times New Roman" w:hAnsi="Times New Roman"/>
          <w:sz w:val="28"/>
          <w:szCs w:val="28"/>
        </w:rPr>
        <w:t>составили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641966" w:rsidRPr="008F3B66">
        <w:rPr>
          <w:rFonts w:ascii="Times New Roman" w:hAnsi="Times New Roman"/>
          <w:sz w:val="28"/>
          <w:szCs w:val="28"/>
        </w:rPr>
        <w:t>1</w:t>
      </w:r>
      <w:r w:rsidR="001F5EAA">
        <w:rPr>
          <w:rFonts w:ascii="Times New Roman" w:hAnsi="Times New Roman"/>
          <w:sz w:val="28"/>
          <w:szCs w:val="28"/>
        </w:rPr>
        <w:t>07</w:t>
      </w:r>
      <w:r w:rsidR="00641966" w:rsidRPr="008F3B66">
        <w:rPr>
          <w:rFonts w:ascii="Times New Roman" w:hAnsi="Times New Roman"/>
          <w:sz w:val="28"/>
          <w:szCs w:val="28"/>
        </w:rPr>
        <w:t>,</w:t>
      </w:r>
      <w:r w:rsidR="001F5EAA">
        <w:rPr>
          <w:rFonts w:ascii="Times New Roman" w:hAnsi="Times New Roman"/>
          <w:sz w:val="28"/>
          <w:szCs w:val="28"/>
        </w:rPr>
        <w:t>5</w:t>
      </w:r>
      <w:r w:rsidR="00641966" w:rsidRPr="008F3B66">
        <w:rPr>
          <w:rFonts w:ascii="Times New Roman" w:hAnsi="Times New Roman"/>
          <w:sz w:val="28"/>
          <w:szCs w:val="28"/>
        </w:rPr>
        <w:t xml:space="preserve"> </w:t>
      </w:r>
      <w:r w:rsidRPr="008F3B66">
        <w:rPr>
          <w:rFonts w:ascii="Times New Roman" w:hAnsi="Times New Roman"/>
          <w:sz w:val="28"/>
          <w:szCs w:val="28"/>
        </w:rPr>
        <w:t xml:space="preserve">млн. </w:t>
      </w:r>
      <w:r>
        <w:rPr>
          <w:rFonts w:ascii="Times New Roman" w:hAnsi="Times New Roman"/>
          <w:sz w:val="28"/>
          <w:szCs w:val="28"/>
        </w:rPr>
        <w:t>рублей</w:t>
      </w:r>
      <w:r w:rsidR="00926A2E">
        <w:rPr>
          <w:rFonts w:ascii="Times New Roman" w:hAnsi="Times New Roman"/>
          <w:sz w:val="28"/>
          <w:szCs w:val="28"/>
        </w:rPr>
        <w:t>, в том числе</w:t>
      </w:r>
      <w:r w:rsidR="00926A2E" w:rsidRPr="00926A2E">
        <w:rPr>
          <w:rFonts w:ascii="Times New Roman" w:hAnsi="Times New Roman"/>
          <w:sz w:val="28"/>
          <w:szCs w:val="28"/>
        </w:rPr>
        <w:t>:</w:t>
      </w:r>
    </w:p>
    <w:p w:rsidR="00FE14C1" w:rsidRPr="00C81AC8" w:rsidRDefault="00C81AC8" w:rsidP="004533E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23DDD">
        <w:rPr>
          <w:rFonts w:ascii="Times New Roman" w:hAnsi="Times New Roman"/>
          <w:sz w:val="28"/>
          <w:szCs w:val="28"/>
        </w:rPr>
        <w:t>редоставлен</w:t>
      </w:r>
      <w:r w:rsidR="00E01048">
        <w:rPr>
          <w:rFonts w:ascii="Times New Roman" w:hAnsi="Times New Roman"/>
          <w:sz w:val="28"/>
          <w:szCs w:val="28"/>
        </w:rPr>
        <w:t>а</w:t>
      </w:r>
      <w:r w:rsidR="00123DDD">
        <w:rPr>
          <w:rFonts w:ascii="Times New Roman" w:hAnsi="Times New Roman"/>
          <w:sz w:val="28"/>
          <w:szCs w:val="28"/>
        </w:rPr>
        <w:t xml:space="preserve"> </w:t>
      </w:r>
      <w:r w:rsidR="00123DDD" w:rsidRPr="004533E8">
        <w:rPr>
          <w:rFonts w:ascii="Times New Roman" w:hAnsi="Times New Roman"/>
          <w:sz w:val="28"/>
          <w:szCs w:val="28"/>
        </w:rPr>
        <w:t xml:space="preserve">961 </w:t>
      </w:r>
      <w:r w:rsidR="00123DDD">
        <w:rPr>
          <w:rFonts w:ascii="Times New Roman" w:hAnsi="Times New Roman"/>
          <w:sz w:val="28"/>
          <w:szCs w:val="28"/>
        </w:rPr>
        <w:t>путёв</w:t>
      </w:r>
      <w:r w:rsidR="00A73435">
        <w:rPr>
          <w:rFonts w:ascii="Times New Roman" w:hAnsi="Times New Roman"/>
          <w:sz w:val="28"/>
          <w:szCs w:val="28"/>
        </w:rPr>
        <w:t>к</w:t>
      </w:r>
      <w:r w:rsidR="00123DD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A73435">
        <w:rPr>
          <w:rFonts w:ascii="Times New Roman" w:hAnsi="Times New Roman"/>
          <w:sz w:val="28"/>
          <w:szCs w:val="28"/>
        </w:rPr>
        <w:t>на санаторно-курортное лечение пострада</w:t>
      </w:r>
      <w:r w:rsidR="00123DDD">
        <w:rPr>
          <w:rFonts w:ascii="Times New Roman" w:hAnsi="Times New Roman"/>
          <w:sz w:val="28"/>
          <w:szCs w:val="28"/>
        </w:rPr>
        <w:t>вшим на производстве на сумму 23,</w:t>
      </w:r>
      <w:r w:rsidR="00926A2E">
        <w:rPr>
          <w:rFonts w:ascii="Times New Roman" w:hAnsi="Times New Roman"/>
          <w:sz w:val="28"/>
          <w:szCs w:val="28"/>
        </w:rPr>
        <w:t>5</w:t>
      </w:r>
      <w:r w:rsidR="00A73435">
        <w:rPr>
          <w:rFonts w:ascii="Times New Roman" w:hAnsi="Times New Roman"/>
          <w:sz w:val="28"/>
          <w:szCs w:val="28"/>
        </w:rPr>
        <w:t xml:space="preserve"> млн. рублей </w:t>
      </w:r>
      <w:r w:rsidR="008F3B66" w:rsidRPr="008F3B66">
        <w:rPr>
          <w:rFonts w:ascii="Times New Roman" w:hAnsi="Times New Roman"/>
          <w:sz w:val="28"/>
          <w:szCs w:val="28"/>
        </w:rPr>
        <w:t>(2</w:t>
      </w:r>
      <w:r w:rsidR="001F5EA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%)</w:t>
      </w:r>
      <w:r w:rsidRPr="00C81AC8">
        <w:rPr>
          <w:rFonts w:ascii="Times New Roman" w:hAnsi="Times New Roman"/>
          <w:sz w:val="28"/>
          <w:szCs w:val="28"/>
        </w:rPr>
        <w:t>;</w:t>
      </w:r>
    </w:p>
    <w:p w:rsidR="00FE14C1" w:rsidRPr="00C81AC8" w:rsidRDefault="00C81AC8" w:rsidP="004533E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A73435" w:rsidRPr="008F3B66">
        <w:rPr>
          <w:rFonts w:ascii="Times New Roman" w:hAnsi="Times New Roman"/>
          <w:sz w:val="28"/>
          <w:szCs w:val="28"/>
        </w:rPr>
        <w:t xml:space="preserve">роизведена компенсация на проезд к месту санаторно-курортного лечения </w:t>
      </w:r>
      <w:r w:rsidR="008F3B66" w:rsidRPr="008F3B66">
        <w:rPr>
          <w:rFonts w:ascii="Times New Roman" w:hAnsi="Times New Roman"/>
          <w:sz w:val="28"/>
          <w:szCs w:val="28"/>
        </w:rPr>
        <w:t>809</w:t>
      </w:r>
      <w:r w:rsidR="00A73435" w:rsidRPr="008F3B66">
        <w:rPr>
          <w:rFonts w:ascii="Times New Roman" w:hAnsi="Times New Roman"/>
          <w:sz w:val="28"/>
          <w:szCs w:val="28"/>
        </w:rPr>
        <w:t xml:space="preserve"> пострадавшим </w:t>
      </w:r>
      <w:r w:rsidR="008F3B66" w:rsidRPr="008F3B66">
        <w:rPr>
          <w:rFonts w:ascii="Times New Roman" w:hAnsi="Times New Roman"/>
          <w:sz w:val="28"/>
          <w:szCs w:val="28"/>
        </w:rPr>
        <w:t xml:space="preserve">и 19 сопровождающим </w:t>
      </w:r>
      <w:r w:rsidR="00A73435" w:rsidRPr="008F3B66">
        <w:rPr>
          <w:rFonts w:ascii="Times New Roman" w:hAnsi="Times New Roman"/>
          <w:sz w:val="28"/>
          <w:szCs w:val="28"/>
        </w:rPr>
        <w:t xml:space="preserve">на сумму </w:t>
      </w:r>
      <w:r w:rsidR="008F3B66" w:rsidRPr="008F3B66">
        <w:rPr>
          <w:rFonts w:ascii="Times New Roman" w:hAnsi="Times New Roman"/>
          <w:sz w:val="28"/>
          <w:szCs w:val="28"/>
        </w:rPr>
        <w:t xml:space="preserve">4,1 </w:t>
      </w:r>
      <w:r w:rsidR="00A73435" w:rsidRPr="008F3B66">
        <w:rPr>
          <w:rFonts w:ascii="Times New Roman" w:hAnsi="Times New Roman"/>
          <w:sz w:val="28"/>
          <w:szCs w:val="28"/>
        </w:rPr>
        <w:t>млн. рублей (</w:t>
      </w:r>
      <w:r w:rsidR="008F3B66" w:rsidRPr="008F3B6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%)</w:t>
      </w:r>
      <w:r w:rsidRPr="00C81AC8">
        <w:rPr>
          <w:rFonts w:ascii="Times New Roman" w:hAnsi="Times New Roman"/>
          <w:sz w:val="28"/>
          <w:szCs w:val="28"/>
        </w:rPr>
        <w:t>;</w:t>
      </w:r>
    </w:p>
    <w:p w:rsidR="00FE14C1" w:rsidRPr="00C81AC8" w:rsidRDefault="00A73435">
      <w:pPr>
        <w:pStyle w:val="Textbody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81AC8">
        <w:rPr>
          <w:rFonts w:ascii="Times New Roman" w:hAnsi="Times New Roman"/>
          <w:sz w:val="28"/>
          <w:szCs w:val="28"/>
        </w:rPr>
        <w:t>- р</w:t>
      </w:r>
      <w:r w:rsidR="00926A2E">
        <w:rPr>
          <w:rFonts w:ascii="Times New Roman" w:hAnsi="Times New Roman"/>
          <w:sz w:val="28"/>
          <w:szCs w:val="28"/>
        </w:rPr>
        <w:t xml:space="preserve">асходы на обеспечение </w:t>
      </w:r>
      <w:r w:rsidRPr="008F3B66">
        <w:rPr>
          <w:rFonts w:ascii="Times New Roman" w:hAnsi="Times New Roman"/>
          <w:sz w:val="28"/>
          <w:szCs w:val="28"/>
        </w:rPr>
        <w:t>протез</w:t>
      </w:r>
      <w:r w:rsidR="00926A2E">
        <w:rPr>
          <w:rFonts w:ascii="Times New Roman" w:hAnsi="Times New Roman"/>
          <w:sz w:val="28"/>
          <w:szCs w:val="28"/>
        </w:rPr>
        <w:t>ами</w:t>
      </w:r>
      <w:r w:rsidRPr="008F3B66">
        <w:rPr>
          <w:rFonts w:ascii="Times New Roman" w:hAnsi="Times New Roman"/>
          <w:sz w:val="28"/>
          <w:szCs w:val="28"/>
        </w:rPr>
        <w:t>, про</w:t>
      </w:r>
      <w:r w:rsidR="00A94480" w:rsidRPr="008F3B66">
        <w:rPr>
          <w:rFonts w:ascii="Times New Roman" w:hAnsi="Times New Roman"/>
          <w:sz w:val="28"/>
          <w:szCs w:val="28"/>
        </w:rPr>
        <w:t>тезно-ортопедически</w:t>
      </w:r>
      <w:r w:rsidR="00926A2E">
        <w:rPr>
          <w:rFonts w:ascii="Times New Roman" w:hAnsi="Times New Roman"/>
          <w:sz w:val="28"/>
          <w:szCs w:val="28"/>
        </w:rPr>
        <w:t>ми</w:t>
      </w:r>
      <w:r w:rsidR="00A94480" w:rsidRPr="008F3B66">
        <w:rPr>
          <w:rFonts w:ascii="Times New Roman" w:hAnsi="Times New Roman"/>
          <w:sz w:val="28"/>
          <w:szCs w:val="28"/>
        </w:rPr>
        <w:t xml:space="preserve"> издели</w:t>
      </w:r>
      <w:r w:rsidR="00926A2E">
        <w:rPr>
          <w:rFonts w:ascii="Times New Roman" w:hAnsi="Times New Roman"/>
          <w:sz w:val="28"/>
          <w:szCs w:val="28"/>
        </w:rPr>
        <w:t xml:space="preserve">ями </w:t>
      </w:r>
      <w:r w:rsidR="00A94480" w:rsidRPr="008F3B66">
        <w:rPr>
          <w:rFonts w:ascii="Times New Roman" w:hAnsi="Times New Roman"/>
          <w:sz w:val="28"/>
          <w:szCs w:val="28"/>
        </w:rPr>
        <w:t>и </w:t>
      </w:r>
      <w:r w:rsidR="00926A2E">
        <w:rPr>
          <w:rFonts w:ascii="Times New Roman" w:hAnsi="Times New Roman"/>
          <w:sz w:val="28"/>
          <w:szCs w:val="28"/>
        </w:rPr>
        <w:t xml:space="preserve">на оказание </w:t>
      </w:r>
      <w:r w:rsidRPr="008F3B66">
        <w:rPr>
          <w:rFonts w:ascii="Times New Roman" w:hAnsi="Times New Roman"/>
          <w:sz w:val="28"/>
          <w:szCs w:val="28"/>
        </w:rPr>
        <w:t>протезно-ортопедическ</w:t>
      </w:r>
      <w:r w:rsidR="00926A2E">
        <w:rPr>
          <w:rFonts w:ascii="Times New Roman" w:hAnsi="Times New Roman"/>
          <w:sz w:val="28"/>
          <w:szCs w:val="28"/>
        </w:rPr>
        <w:t>ой</w:t>
      </w:r>
      <w:r w:rsidRPr="008F3B66">
        <w:rPr>
          <w:rFonts w:ascii="Times New Roman" w:hAnsi="Times New Roman"/>
          <w:sz w:val="28"/>
          <w:szCs w:val="28"/>
        </w:rPr>
        <w:t xml:space="preserve"> помощ</w:t>
      </w:r>
      <w:r w:rsidR="00926A2E">
        <w:rPr>
          <w:rFonts w:ascii="Times New Roman" w:hAnsi="Times New Roman"/>
          <w:sz w:val="28"/>
          <w:szCs w:val="28"/>
        </w:rPr>
        <w:t>и</w:t>
      </w:r>
      <w:r w:rsidRPr="008F3B66">
        <w:rPr>
          <w:rFonts w:ascii="Times New Roman" w:hAnsi="Times New Roman"/>
          <w:sz w:val="28"/>
          <w:szCs w:val="28"/>
        </w:rPr>
        <w:t xml:space="preserve"> </w:t>
      </w:r>
      <w:r w:rsidR="00926A2E">
        <w:rPr>
          <w:rFonts w:ascii="Times New Roman" w:hAnsi="Times New Roman"/>
          <w:sz w:val="28"/>
          <w:szCs w:val="28"/>
        </w:rPr>
        <w:t xml:space="preserve">составили </w:t>
      </w:r>
      <w:r w:rsidR="008F3B66" w:rsidRPr="008F3B66">
        <w:rPr>
          <w:rFonts w:ascii="Times New Roman" w:hAnsi="Times New Roman"/>
          <w:sz w:val="28"/>
          <w:szCs w:val="28"/>
        </w:rPr>
        <w:t>19,</w:t>
      </w:r>
      <w:r w:rsidR="002F594D">
        <w:rPr>
          <w:rFonts w:ascii="Times New Roman" w:hAnsi="Times New Roman"/>
          <w:sz w:val="28"/>
          <w:szCs w:val="28"/>
        </w:rPr>
        <w:t>5</w:t>
      </w:r>
      <w:r w:rsidRPr="008F3B66">
        <w:rPr>
          <w:rFonts w:ascii="Times New Roman" w:hAnsi="Times New Roman"/>
          <w:sz w:val="28"/>
          <w:szCs w:val="28"/>
        </w:rPr>
        <w:t xml:space="preserve"> млн. рублей (1</w:t>
      </w:r>
      <w:r w:rsidR="001F5EAA">
        <w:rPr>
          <w:rFonts w:ascii="Times New Roman" w:hAnsi="Times New Roman"/>
          <w:sz w:val="28"/>
          <w:szCs w:val="28"/>
        </w:rPr>
        <w:t>8</w:t>
      </w:r>
      <w:r w:rsidR="00C81AC8">
        <w:rPr>
          <w:rFonts w:ascii="Times New Roman" w:hAnsi="Times New Roman"/>
          <w:sz w:val="28"/>
          <w:szCs w:val="28"/>
        </w:rPr>
        <w:t>%)</w:t>
      </w:r>
      <w:r w:rsidR="00C81AC8" w:rsidRPr="00C81AC8">
        <w:rPr>
          <w:rFonts w:ascii="Times New Roman" w:hAnsi="Times New Roman"/>
          <w:sz w:val="28"/>
          <w:szCs w:val="28"/>
        </w:rPr>
        <w:t>;</w:t>
      </w:r>
    </w:p>
    <w:p w:rsidR="00FE14C1" w:rsidRPr="00C81AC8" w:rsidRDefault="00A73435">
      <w:pPr>
        <w:pStyle w:val="Textbody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81AC8">
        <w:rPr>
          <w:rFonts w:ascii="Times New Roman" w:hAnsi="Times New Roman"/>
          <w:sz w:val="28"/>
          <w:szCs w:val="28"/>
        </w:rPr>
        <w:t>- о</w:t>
      </w:r>
      <w:r w:rsidR="00926A2E">
        <w:rPr>
          <w:rFonts w:ascii="Times New Roman" w:hAnsi="Times New Roman"/>
          <w:sz w:val="28"/>
          <w:szCs w:val="28"/>
        </w:rPr>
        <w:t>беспечение п</w:t>
      </w:r>
      <w:r w:rsidRPr="008F3B66">
        <w:rPr>
          <w:rFonts w:ascii="Times New Roman" w:hAnsi="Times New Roman"/>
          <w:sz w:val="28"/>
          <w:szCs w:val="28"/>
        </w:rPr>
        <w:t>острадавши</w:t>
      </w:r>
      <w:r w:rsidR="00926A2E">
        <w:rPr>
          <w:rFonts w:ascii="Times New Roman" w:hAnsi="Times New Roman"/>
          <w:sz w:val="28"/>
          <w:szCs w:val="28"/>
        </w:rPr>
        <w:t>х</w:t>
      </w:r>
      <w:r w:rsidRPr="008F3B66">
        <w:rPr>
          <w:rFonts w:ascii="Times New Roman" w:hAnsi="Times New Roman"/>
          <w:sz w:val="28"/>
          <w:szCs w:val="28"/>
        </w:rPr>
        <w:t xml:space="preserve"> техническими средствами реабилитации на сумму </w:t>
      </w:r>
      <w:r w:rsidR="008F3B66" w:rsidRPr="008F3B66">
        <w:rPr>
          <w:rFonts w:ascii="Times New Roman" w:hAnsi="Times New Roman"/>
          <w:sz w:val="28"/>
          <w:szCs w:val="28"/>
        </w:rPr>
        <w:t>2,7</w:t>
      </w:r>
      <w:r w:rsidRPr="008F3B66">
        <w:rPr>
          <w:rFonts w:ascii="Times New Roman" w:hAnsi="Times New Roman"/>
          <w:sz w:val="28"/>
          <w:szCs w:val="28"/>
        </w:rPr>
        <w:t xml:space="preserve"> </w:t>
      </w:r>
      <w:r w:rsidR="008F3B66" w:rsidRPr="008F3B66">
        <w:rPr>
          <w:rFonts w:ascii="Times New Roman" w:hAnsi="Times New Roman"/>
          <w:sz w:val="28"/>
          <w:szCs w:val="28"/>
        </w:rPr>
        <w:t>млн. рублей (2</w:t>
      </w:r>
      <w:r w:rsidR="00926A2E">
        <w:rPr>
          <w:rFonts w:ascii="Times New Roman" w:hAnsi="Times New Roman"/>
          <w:sz w:val="28"/>
          <w:szCs w:val="28"/>
        </w:rPr>
        <w:t>,</w:t>
      </w:r>
      <w:r w:rsidR="001F5EAA">
        <w:rPr>
          <w:rFonts w:ascii="Times New Roman" w:hAnsi="Times New Roman"/>
          <w:sz w:val="28"/>
          <w:szCs w:val="28"/>
        </w:rPr>
        <w:t>5</w:t>
      </w:r>
      <w:r w:rsidR="00C81AC8">
        <w:rPr>
          <w:rFonts w:ascii="Times New Roman" w:hAnsi="Times New Roman"/>
          <w:sz w:val="28"/>
          <w:szCs w:val="28"/>
        </w:rPr>
        <w:t>%)</w:t>
      </w:r>
      <w:r w:rsidR="00C81AC8" w:rsidRPr="00C81AC8">
        <w:rPr>
          <w:rFonts w:ascii="Times New Roman" w:hAnsi="Times New Roman"/>
          <w:sz w:val="28"/>
          <w:szCs w:val="28"/>
        </w:rPr>
        <w:t>;</w:t>
      </w:r>
    </w:p>
    <w:p w:rsidR="00FE14C1" w:rsidRPr="001F5EAA" w:rsidRDefault="00A73435">
      <w:pPr>
        <w:pStyle w:val="Textbody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81AC8">
        <w:rPr>
          <w:rFonts w:ascii="Times New Roman" w:hAnsi="Times New Roman"/>
          <w:sz w:val="28"/>
          <w:szCs w:val="28"/>
        </w:rPr>
        <w:t>- о</w:t>
      </w:r>
      <w:r w:rsidRPr="008042F4">
        <w:rPr>
          <w:rFonts w:ascii="Times New Roman" w:hAnsi="Times New Roman"/>
          <w:sz w:val="28"/>
          <w:szCs w:val="28"/>
        </w:rPr>
        <w:t>плата расходо</w:t>
      </w:r>
      <w:r w:rsidR="00A94480" w:rsidRPr="008042F4">
        <w:rPr>
          <w:rFonts w:ascii="Times New Roman" w:hAnsi="Times New Roman"/>
          <w:sz w:val="28"/>
          <w:szCs w:val="28"/>
        </w:rPr>
        <w:t xml:space="preserve">в на лечение пострадавших </w:t>
      </w:r>
      <w:r w:rsidR="00C81AC8">
        <w:rPr>
          <w:rFonts w:ascii="Times New Roman" w:hAnsi="Times New Roman"/>
          <w:sz w:val="28"/>
          <w:szCs w:val="28"/>
        </w:rPr>
        <w:t>в результате</w:t>
      </w:r>
      <w:r w:rsidRPr="008042F4">
        <w:rPr>
          <w:rFonts w:ascii="Times New Roman" w:hAnsi="Times New Roman"/>
          <w:sz w:val="28"/>
          <w:szCs w:val="28"/>
        </w:rPr>
        <w:t xml:space="preserve"> тяжёлых несчастных случ</w:t>
      </w:r>
      <w:r w:rsidR="00C351D0" w:rsidRPr="008042F4">
        <w:rPr>
          <w:rFonts w:ascii="Times New Roman" w:hAnsi="Times New Roman"/>
          <w:sz w:val="28"/>
          <w:szCs w:val="28"/>
        </w:rPr>
        <w:t>аев на производстве составила 30,6</w:t>
      </w:r>
      <w:r w:rsidRPr="008042F4">
        <w:rPr>
          <w:rFonts w:ascii="Times New Roman" w:hAnsi="Times New Roman"/>
          <w:sz w:val="28"/>
          <w:szCs w:val="28"/>
        </w:rPr>
        <w:t xml:space="preserve"> млн.</w:t>
      </w:r>
      <w:r w:rsidR="00C351D0" w:rsidRPr="008042F4">
        <w:rPr>
          <w:rFonts w:ascii="Times New Roman" w:hAnsi="Times New Roman"/>
          <w:sz w:val="28"/>
          <w:szCs w:val="28"/>
        </w:rPr>
        <w:t xml:space="preserve"> руб</w:t>
      </w:r>
      <w:r w:rsidR="00467929">
        <w:rPr>
          <w:rFonts w:ascii="Times New Roman" w:hAnsi="Times New Roman"/>
          <w:sz w:val="28"/>
          <w:szCs w:val="28"/>
        </w:rPr>
        <w:t>.</w:t>
      </w:r>
      <w:r w:rsidR="00C351D0" w:rsidRPr="008042F4">
        <w:rPr>
          <w:rFonts w:ascii="Times New Roman" w:hAnsi="Times New Roman"/>
          <w:sz w:val="28"/>
          <w:szCs w:val="28"/>
        </w:rPr>
        <w:t xml:space="preserve"> </w:t>
      </w:r>
      <w:r w:rsidR="00C351D0" w:rsidRPr="00236537">
        <w:rPr>
          <w:rFonts w:ascii="Times New Roman" w:hAnsi="Times New Roman"/>
          <w:sz w:val="28"/>
          <w:szCs w:val="28"/>
        </w:rPr>
        <w:t>(</w:t>
      </w:r>
      <w:r w:rsidR="00236537" w:rsidRPr="00236537">
        <w:rPr>
          <w:rFonts w:ascii="Times New Roman" w:hAnsi="Times New Roman"/>
          <w:sz w:val="28"/>
          <w:szCs w:val="28"/>
        </w:rPr>
        <w:t>28</w:t>
      </w:r>
      <w:r w:rsidR="002F594D">
        <w:rPr>
          <w:rFonts w:ascii="Times New Roman" w:hAnsi="Times New Roman"/>
          <w:sz w:val="28"/>
          <w:szCs w:val="28"/>
        </w:rPr>
        <w:t>,5</w:t>
      </w:r>
      <w:r w:rsidR="001F5EAA">
        <w:rPr>
          <w:rFonts w:ascii="Times New Roman" w:hAnsi="Times New Roman"/>
          <w:sz w:val="28"/>
          <w:szCs w:val="28"/>
        </w:rPr>
        <w:t>%)</w:t>
      </w:r>
      <w:r w:rsidR="001F5EAA" w:rsidRPr="00831C38">
        <w:rPr>
          <w:rFonts w:ascii="Times New Roman" w:hAnsi="Times New Roman"/>
          <w:sz w:val="28"/>
          <w:szCs w:val="28"/>
        </w:rPr>
        <w:t>;</w:t>
      </w:r>
    </w:p>
    <w:p w:rsidR="00FE14C1" w:rsidRPr="001F5EAA" w:rsidRDefault="00A73435">
      <w:pPr>
        <w:pStyle w:val="Textbody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81AC8">
        <w:rPr>
          <w:rFonts w:ascii="Times New Roman" w:hAnsi="Times New Roman"/>
          <w:sz w:val="28"/>
          <w:szCs w:val="28"/>
        </w:rPr>
        <w:t>- к</w:t>
      </w:r>
      <w:r w:rsidRPr="00AA2EFA">
        <w:rPr>
          <w:rFonts w:ascii="Times New Roman" w:hAnsi="Times New Roman"/>
          <w:sz w:val="28"/>
          <w:szCs w:val="28"/>
        </w:rPr>
        <w:t xml:space="preserve">омпенсация расходов </w:t>
      </w:r>
      <w:r w:rsidR="00C81AC8">
        <w:rPr>
          <w:rFonts w:ascii="Times New Roman" w:hAnsi="Times New Roman"/>
          <w:sz w:val="28"/>
          <w:szCs w:val="28"/>
        </w:rPr>
        <w:t>за</w:t>
      </w:r>
      <w:r w:rsidRPr="00AA2EFA">
        <w:rPr>
          <w:rFonts w:ascii="Times New Roman" w:hAnsi="Times New Roman"/>
          <w:sz w:val="28"/>
          <w:szCs w:val="28"/>
        </w:rPr>
        <w:t xml:space="preserve"> </w:t>
      </w:r>
      <w:r w:rsidR="00C81AC8">
        <w:rPr>
          <w:rFonts w:ascii="Times New Roman" w:hAnsi="Times New Roman"/>
          <w:sz w:val="28"/>
          <w:szCs w:val="28"/>
        </w:rPr>
        <w:t xml:space="preserve">приобретённые </w:t>
      </w:r>
      <w:r w:rsidRPr="00AA2EFA">
        <w:rPr>
          <w:rFonts w:ascii="Times New Roman" w:hAnsi="Times New Roman"/>
          <w:sz w:val="28"/>
          <w:szCs w:val="28"/>
        </w:rPr>
        <w:t>лекарст</w:t>
      </w:r>
      <w:r w:rsidR="00C81AC8">
        <w:rPr>
          <w:rFonts w:ascii="Times New Roman" w:hAnsi="Times New Roman"/>
          <w:sz w:val="28"/>
          <w:szCs w:val="28"/>
        </w:rPr>
        <w:t xml:space="preserve">венные препараты и изделия медицинского </w:t>
      </w:r>
      <w:r w:rsidRPr="00AA2EFA">
        <w:rPr>
          <w:rFonts w:ascii="Times New Roman" w:hAnsi="Times New Roman"/>
          <w:sz w:val="28"/>
          <w:szCs w:val="28"/>
        </w:rPr>
        <w:t>назначени</w:t>
      </w:r>
      <w:r w:rsidR="00C81AC8">
        <w:rPr>
          <w:rFonts w:ascii="Times New Roman" w:hAnsi="Times New Roman"/>
          <w:sz w:val="28"/>
          <w:szCs w:val="28"/>
        </w:rPr>
        <w:t>я</w:t>
      </w:r>
      <w:r w:rsidRPr="00AA2EFA">
        <w:rPr>
          <w:rFonts w:ascii="Times New Roman" w:hAnsi="Times New Roman"/>
          <w:sz w:val="28"/>
          <w:szCs w:val="28"/>
        </w:rPr>
        <w:t xml:space="preserve"> составил</w:t>
      </w:r>
      <w:r w:rsidR="00C81AC8">
        <w:rPr>
          <w:rFonts w:ascii="Times New Roman" w:hAnsi="Times New Roman"/>
          <w:sz w:val="28"/>
          <w:szCs w:val="28"/>
        </w:rPr>
        <w:t xml:space="preserve">а </w:t>
      </w:r>
      <w:r w:rsidRPr="00AA2EFA">
        <w:rPr>
          <w:rFonts w:ascii="Times New Roman" w:hAnsi="Times New Roman"/>
          <w:sz w:val="28"/>
          <w:szCs w:val="28"/>
        </w:rPr>
        <w:t>8,</w:t>
      </w:r>
      <w:r w:rsidR="00AA2EFA" w:rsidRPr="00AA2EFA">
        <w:rPr>
          <w:rFonts w:ascii="Times New Roman" w:hAnsi="Times New Roman"/>
          <w:sz w:val="28"/>
          <w:szCs w:val="28"/>
        </w:rPr>
        <w:t>8</w:t>
      </w:r>
      <w:r w:rsidRPr="00AA2EFA">
        <w:rPr>
          <w:rFonts w:ascii="Times New Roman" w:hAnsi="Times New Roman"/>
          <w:sz w:val="28"/>
          <w:szCs w:val="28"/>
        </w:rPr>
        <w:t xml:space="preserve"> млн. руб</w:t>
      </w:r>
      <w:r w:rsidR="004533E8" w:rsidRPr="00AA2EFA">
        <w:rPr>
          <w:rFonts w:ascii="Times New Roman" w:hAnsi="Times New Roman"/>
          <w:sz w:val="28"/>
          <w:szCs w:val="28"/>
        </w:rPr>
        <w:t>.</w:t>
      </w:r>
      <w:r w:rsidR="001F5EAA">
        <w:rPr>
          <w:rFonts w:ascii="Times New Roman" w:hAnsi="Times New Roman"/>
          <w:sz w:val="28"/>
          <w:szCs w:val="28"/>
        </w:rPr>
        <w:t xml:space="preserve"> (8%)</w:t>
      </w:r>
      <w:r w:rsidR="001F5EAA" w:rsidRPr="00831C38">
        <w:rPr>
          <w:rFonts w:ascii="Times New Roman" w:hAnsi="Times New Roman"/>
          <w:sz w:val="28"/>
          <w:szCs w:val="28"/>
        </w:rPr>
        <w:t>;</w:t>
      </w:r>
    </w:p>
    <w:p w:rsidR="00FE14C1" w:rsidRPr="00835738" w:rsidRDefault="00A73435">
      <w:pPr>
        <w:pStyle w:val="Textbody"/>
        <w:jc w:val="both"/>
        <w:rPr>
          <w:rFonts w:ascii="Times New Roman" w:hAnsi="Times New Roman"/>
          <w:color w:val="FF0000"/>
          <w:sz w:val="28"/>
          <w:szCs w:val="28"/>
        </w:rPr>
      </w:pPr>
      <w:r w:rsidRPr="00467929">
        <w:rPr>
          <w:rFonts w:ascii="Times New Roman" w:hAnsi="Times New Roman"/>
          <w:color w:val="FF0000"/>
          <w:sz w:val="28"/>
          <w:szCs w:val="28"/>
        </w:rPr>
        <w:tab/>
      </w:r>
      <w:r w:rsidR="001F5EAA">
        <w:rPr>
          <w:rFonts w:ascii="Times New Roman" w:hAnsi="Times New Roman"/>
          <w:sz w:val="28"/>
          <w:szCs w:val="28"/>
        </w:rPr>
        <w:t>- о</w:t>
      </w:r>
      <w:r w:rsidRPr="001C6EC2">
        <w:rPr>
          <w:rFonts w:ascii="Times New Roman" w:hAnsi="Times New Roman"/>
          <w:sz w:val="28"/>
          <w:szCs w:val="28"/>
        </w:rPr>
        <w:t>плата отпуска застрахованного лица</w:t>
      </w:r>
      <w:r w:rsidR="001F5EAA">
        <w:rPr>
          <w:rFonts w:ascii="Times New Roman" w:hAnsi="Times New Roman"/>
          <w:sz w:val="28"/>
          <w:szCs w:val="28"/>
        </w:rPr>
        <w:t xml:space="preserve"> на санаторно-курортное лечение</w:t>
      </w:r>
      <w:r w:rsidRPr="001C6EC2">
        <w:rPr>
          <w:rFonts w:ascii="Times New Roman" w:hAnsi="Times New Roman"/>
          <w:sz w:val="28"/>
          <w:szCs w:val="28"/>
        </w:rPr>
        <w:t xml:space="preserve"> (сверх ежегодного оплачиваемого отпуска, установленного законодательством РФ) произведена на сумму 6,</w:t>
      </w:r>
      <w:r w:rsidR="001C6EC2" w:rsidRPr="001C6EC2">
        <w:rPr>
          <w:rFonts w:ascii="Times New Roman" w:hAnsi="Times New Roman"/>
          <w:sz w:val="28"/>
          <w:szCs w:val="28"/>
        </w:rPr>
        <w:t>9</w:t>
      </w:r>
      <w:r w:rsidRPr="001C6EC2">
        <w:rPr>
          <w:rFonts w:ascii="Times New Roman" w:hAnsi="Times New Roman"/>
          <w:sz w:val="28"/>
          <w:szCs w:val="28"/>
        </w:rPr>
        <w:t xml:space="preserve"> млн. рублей (</w:t>
      </w:r>
      <w:r w:rsidR="001C6EC2" w:rsidRPr="001C6EC2">
        <w:rPr>
          <w:rFonts w:ascii="Times New Roman" w:hAnsi="Times New Roman"/>
          <w:sz w:val="28"/>
          <w:szCs w:val="28"/>
        </w:rPr>
        <w:t>6</w:t>
      </w:r>
      <w:r w:rsidR="00835738">
        <w:rPr>
          <w:rFonts w:ascii="Times New Roman" w:hAnsi="Times New Roman"/>
          <w:sz w:val="28"/>
          <w:szCs w:val="28"/>
        </w:rPr>
        <w:t>,4%)</w:t>
      </w:r>
      <w:r w:rsidR="00835738" w:rsidRPr="00835738">
        <w:rPr>
          <w:rFonts w:ascii="Times New Roman" w:hAnsi="Times New Roman"/>
          <w:sz w:val="28"/>
          <w:szCs w:val="28"/>
        </w:rPr>
        <w:t>;</w:t>
      </w:r>
    </w:p>
    <w:p w:rsidR="00FE14C1" w:rsidRPr="00835738" w:rsidRDefault="00A73435" w:rsidP="0083573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 w:rsidRPr="001C6EC2">
        <w:rPr>
          <w:rFonts w:ascii="Times New Roman" w:hAnsi="Times New Roman"/>
          <w:sz w:val="28"/>
          <w:szCs w:val="28"/>
        </w:rPr>
        <w:t xml:space="preserve">- </w:t>
      </w:r>
      <w:r w:rsidR="004B13DC">
        <w:rPr>
          <w:rFonts w:ascii="Times New Roman" w:hAnsi="Times New Roman"/>
          <w:sz w:val="28"/>
          <w:szCs w:val="28"/>
        </w:rPr>
        <w:t xml:space="preserve">профессиональное обучение и </w:t>
      </w:r>
      <w:r w:rsidRPr="001C6EC2">
        <w:rPr>
          <w:rFonts w:ascii="Times New Roman" w:hAnsi="Times New Roman"/>
          <w:sz w:val="28"/>
          <w:szCs w:val="28"/>
        </w:rPr>
        <w:t>переобучение 1</w:t>
      </w:r>
      <w:r w:rsidR="001C6EC2" w:rsidRPr="001C6EC2">
        <w:rPr>
          <w:rFonts w:ascii="Times New Roman" w:hAnsi="Times New Roman"/>
          <w:sz w:val="28"/>
          <w:szCs w:val="28"/>
        </w:rPr>
        <w:t>0</w:t>
      </w:r>
      <w:r w:rsidRPr="001C6EC2">
        <w:rPr>
          <w:rFonts w:ascii="Times New Roman" w:hAnsi="Times New Roman"/>
          <w:sz w:val="28"/>
          <w:szCs w:val="28"/>
        </w:rPr>
        <w:t xml:space="preserve"> человек, затраты составили 4</w:t>
      </w:r>
      <w:r w:rsidR="001C6EC2" w:rsidRPr="001C6EC2">
        <w:rPr>
          <w:rFonts w:ascii="Times New Roman" w:hAnsi="Times New Roman"/>
          <w:sz w:val="28"/>
          <w:szCs w:val="28"/>
        </w:rPr>
        <w:t xml:space="preserve">29,2 </w:t>
      </w:r>
      <w:r w:rsidR="00835738">
        <w:rPr>
          <w:rFonts w:ascii="Times New Roman" w:hAnsi="Times New Roman"/>
          <w:sz w:val="28"/>
          <w:szCs w:val="28"/>
        </w:rPr>
        <w:t>тыс. рублей</w:t>
      </w:r>
      <w:r w:rsidR="00C4268A">
        <w:rPr>
          <w:rFonts w:ascii="Times New Roman" w:hAnsi="Times New Roman"/>
          <w:sz w:val="28"/>
          <w:szCs w:val="28"/>
        </w:rPr>
        <w:t xml:space="preserve"> (0,4%)</w:t>
      </w:r>
      <w:r w:rsidR="00835738" w:rsidRPr="00835738">
        <w:rPr>
          <w:rFonts w:ascii="Times New Roman" w:hAnsi="Times New Roman"/>
          <w:sz w:val="28"/>
          <w:szCs w:val="28"/>
        </w:rPr>
        <w:t>;</w:t>
      </w:r>
    </w:p>
    <w:p w:rsidR="00FE14C1" w:rsidRPr="001C6EC2" w:rsidRDefault="00A73435" w:rsidP="0083573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 w:rsidRPr="001C6EC2">
        <w:rPr>
          <w:rFonts w:ascii="Times New Roman" w:hAnsi="Times New Roman"/>
          <w:sz w:val="28"/>
          <w:szCs w:val="28"/>
        </w:rPr>
        <w:t>- обеспечен</w:t>
      </w:r>
      <w:r w:rsidR="00835738">
        <w:rPr>
          <w:rFonts w:ascii="Times New Roman" w:hAnsi="Times New Roman"/>
          <w:sz w:val="28"/>
          <w:szCs w:val="28"/>
        </w:rPr>
        <w:t>ие</w:t>
      </w:r>
      <w:r w:rsidRPr="001C6EC2">
        <w:rPr>
          <w:rFonts w:ascii="Times New Roman" w:hAnsi="Times New Roman"/>
          <w:sz w:val="28"/>
          <w:szCs w:val="28"/>
        </w:rPr>
        <w:t xml:space="preserve"> специальными транспортными средствами</w:t>
      </w:r>
      <w:r w:rsidR="00835738">
        <w:rPr>
          <w:rFonts w:ascii="Times New Roman" w:hAnsi="Times New Roman"/>
          <w:sz w:val="28"/>
          <w:szCs w:val="28"/>
        </w:rPr>
        <w:t xml:space="preserve"> </w:t>
      </w:r>
      <w:r w:rsidR="00835738" w:rsidRPr="001C6EC2">
        <w:rPr>
          <w:rFonts w:ascii="Times New Roman" w:hAnsi="Times New Roman"/>
          <w:sz w:val="28"/>
          <w:szCs w:val="28"/>
        </w:rPr>
        <w:t>19 застрахованных</w:t>
      </w:r>
      <w:r w:rsidRPr="001C6EC2">
        <w:rPr>
          <w:rFonts w:ascii="Times New Roman" w:hAnsi="Times New Roman"/>
          <w:sz w:val="28"/>
          <w:szCs w:val="28"/>
        </w:rPr>
        <w:t xml:space="preserve"> </w:t>
      </w:r>
      <w:r w:rsidR="00835738">
        <w:rPr>
          <w:rFonts w:ascii="Times New Roman" w:hAnsi="Times New Roman"/>
          <w:sz w:val="28"/>
          <w:szCs w:val="28"/>
        </w:rPr>
        <w:t>на сумму</w:t>
      </w:r>
      <w:r w:rsidRPr="001C6EC2">
        <w:rPr>
          <w:rFonts w:ascii="Times New Roman" w:hAnsi="Times New Roman"/>
          <w:sz w:val="28"/>
          <w:szCs w:val="28"/>
        </w:rPr>
        <w:t xml:space="preserve"> </w:t>
      </w:r>
      <w:r w:rsidR="001C6EC2" w:rsidRPr="001C6EC2">
        <w:rPr>
          <w:rFonts w:ascii="Times New Roman" w:hAnsi="Times New Roman"/>
          <w:sz w:val="28"/>
          <w:szCs w:val="28"/>
        </w:rPr>
        <w:t>8,2</w:t>
      </w:r>
      <w:r w:rsidRPr="001C6EC2">
        <w:rPr>
          <w:rFonts w:ascii="Times New Roman" w:hAnsi="Times New Roman"/>
          <w:sz w:val="28"/>
          <w:szCs w:val="28"/>
        </w:rPr>
        <w:t xml:space="preserve"> млн. рублей</w:t>
      </w:r>
      <w:r w:rsidR="00C4268A">
        <w:rPr>
          <w:rFonts w:ascii="Times New Roman" w:hAnsi="Times New Roman"/>
          <w:sz w:val="28"/>
          <w:szCs w:val="28"/>
        </w:rPr>
        <w:t xml:space="preserve"> (7,6)</w:t>
      </w:r>
      <w:r w:rsidRPr="001C6EC2">
        <w:rPr>
          <w:rFonts w:ascii="Times New Roman" w:hAnsi="Times New Roman"/>
          <w:sz w:val="28"/>
          <w:szCs w:val="28"/>
        </w:rPr>
        <w:t>;</w:t>
      </w:r>
    </w:p>
    <w:p w:rsidR="00FE14C1" w:rsidRPr="001C6EC2" w:rsidRDefault="00A73435" w:rsidP="0083573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 w:rsidRPr="001C6EC2">
        <w:rPr>
          <w:rFonts w:ascii="Times New Roman" w:hAnsi="Times New Roman"/>
          <w:sz w:val="28"/>
          <w:szCs w:val="28"/>
        </w:rPr>
        <w:t xml:space="preserve">- </w:t>
      </w:r>
      <w:r w:rsidR="00835738">
        <w:rPr>
          <w:rFonts w:ascii="Times New Roman" w:hAnsi="Times New Roman"/>
          <w:sz w:val="28"/>
          <w:szCs w:val="28"/>
        </w:rPr>
        <w:t>оплата</w:t>
      </w:r>
      <w:r w:rsidRPr="001C6EC2">
        <w:rPr>
          <w:rFonts w:ascii="Times New Roman" w:hAnsi="Times New Roman"/>
          <w:sz w:val="28"/>
          <w:szCs w:val="28"/>
        </w:rPr>
        <w:t xml:space="preserve"> расход</w:t>
      </w:r>
      <w:r w:rsidR="00835738">
        <w:rPr>
          <w:rFonts w:ascii="Times New Roman" w:hAnsi="Times New Roman"/>
          <w:sz w:val="28"/>
          <w:szCs w:val="28"/>
        </w:rPr>
        <w:t>ов</w:t>
      </w:r>
      <w:r w:rsidRPr="001C6EC2">
        <w:rPr>
          <w:rFonts w:ascii="Times New Roman" w:hAnsi="Times New Roman"/>
          <w:sz w:val="28"/>
          <w:szCs w:val="28"/>
        </w:rPr>
        <w:t xml:space="preserve"> на горюче-смазочные материалы на сумму </w:t>
      </w:r>
      <w:r w:rsidR="001C6EC2" w:rsidRPr="001C6EC2">
        <w:rPr>
          <w:rFonts w:ascii="Times New Roman" w:hAnsi="Times New Roman"/>
          <w:sz w:val="28"/>
          <w:szCs w:val="28"/>
        </w:rPr>
        <w:t>9,7</w:t>
      </w:r>
      <w:r w:rsidRPr="001C6EC2">
        <w:rPr>
          <w:rFonts w:ascii="Times New Roman" w:hAnsi="Times New Roman"/>
          <w:sz w:val="28"/>
          <w:szCs w:val="28"/>
        </w:rPr>
        <w:t xml:space="preserve"> тыс. рублей</w:t>
      </w:r>
      <w:r w:rsidR="00C4268A">
        <w:rPr>
          <w:rFonts w:ascii="Times New Roman" w:hAnsi="Times New Roman"/>
          <w:sz w:val="28"/>
          <w:szCs w:val="28"/>
        </w:rPr>
        <w:t xml:space="preserve"> (0,01%)</w:t>
      </w:r>
      <w:r w:rsidRPr="001C6EC2">
        <w:rPr>
          <w:rFonts w:ascii="Times New Roman" w:hAnsi="Times New Roman"/>
          <w:sz w:val="28"/>
          <w:szCs w:val="28"/>
        </w:rPr>
        <w:t>;</w:t>
      </w:r>
    </w:p>
    <w:p w:rsidR="001C6EC2" w:rsidRDefault="00A73435" w:rsidP="009F13CF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 w:rsidRPr="001C6EC2">
        <w:rPr>
          <w:rFonts w:ascii="Times New Roman" w:hAnsi="Times New Roman"/>
          <w:sz w:val="28"/>
          <w:szCs w:val="28"/>
        </w:rPr>
        <w:t>- оплат</w:t>
      </w:r>
      <w:r w:rsidR="00835738">
        <w:rPr>
          <w:rFonts w:ascii="Times New Roman" w:hAnsi="Times New Roman"/>
          <w:sz w:val="28"/>
          <w:szCs w:val="28"/>
        </w:rPr>
        <w:t xml:space="preserve">а расходов на </w:t>
      </w:r>
      <w:r w:rsidRPr="001C6EC2">
        <w:rPr>
          <w:rFonts w:ascii="Times New Roman" w:hAnsi="Times New Roman"/>
          <w:sz w:val="28"/>
          <w:szCs w:val="28"/>
        </w:rPr>
        <w:t>специальн</w:t>
      </w:r>
      <w:r w:rsidR="00835738">
        <w:rPr>
          <w:rFonts w:ascii="Times New Roman" w:hAnsi="Times New Roman"/>
          <w:sz w:val="28"/>
          <w:szCs w:val="28"/>
        </w:rPr>
        <w:t>ый</w:t>
      </w:r>
      <w:r w:rsidRPr="001C6EC2">
        <w:rPr>
          <w:rFonts w:ascii="Times New Roman" w:hAnsi="Times New Roman"/>
          <w:sz w:val="28"/>
          <w:szCs w:val="28"/>
        </w:rPr>
        <w:t xml:space="preserve"> </w:t>
      </w:r>
      <w:r w:rsidR="00835738" w:rsidRPr="001C6EC2">
        <w:rPr>
          <w:rFonts w:ascii="Times New Roman" w:hAnsi="Times New Roman"/>
          <w:sz w:val="28"/>
          <w:szCs w:val="28"/>
        </w:rPr>
        <w:t>медицинск</w:t>
      </w:r>
      <w:r w:rsidR="00835738">
        <w:rPr>
          <w:rFonts w:ascii="Times New Roman" w:hAnsi="Times New Roman"/>
          <w:sz w:val="28"/>
          <w:szCs w:val="28"/>
        </w:rPr>
        <w:t>ий</w:t>
      </w:r>
      <w:r w:rsidRPr="001C6EC2">
        <w:rPr>
          <w:rFonts w:ascii="Times New Roman" w:hAnsi="Times New Roman"/>
          <w:sz w:val="28"/>
          <w:szCs w:val="28"/>
        </w:rPr>
        <w:t xml:space="preserve"> уход на сумму 3</w:t>
      </w:r>
      <w:r w:rsidR="001C6EC2" w:rsidRPr="001C6EC2">
        <w:rPr>
          <w:rFonts w:ascii="Times New Roman" w:hAnsi="Times New Roman"/>
          <w:sz w:val="28"/>
          <w:szCs w:val="28"/>
        </w:rPr>
        <w:t>2</w:t>
      </w:r>
      <w:r w:rsidR="002F594D">
        <w:rPr>
          <w:rFonts w:ascii="Times New Roman" w:hAnsi="Times New Roman"/>
          <w:sz w:val="28"/>
          <w:szCs w:val="28"/>
        </w:rPr>
        <w:t>9</w:t>
      </w:r>
      <w:r w:rsidR="001C6EC2" w:rsidRPr="001C6EC2">
        <w:rPr>
          <w:rFonts w:ascii="Times New Roman" w:hAnsi="Times New Roman"/>
          <w:sz w:val="28"/>
          <w:szCs w:val="28"/>
        </w:rPr>
        <w:t>,</w:t>
      </w:r>
      <w:r w:rsidR="002F594D">
        <w:rPr>
          <w:rFonts w:ascii="Times New Roman" w:hAnsi="Times New Roman"/>
          <w:sz w:val="28"/>
          <w:szCs w:val="28"/>
        </w:rPr>
        <w:t>7</w:t>
      </w:r>
      <w:r w:rsidR="001C6EC2" w:rsidRPr="001C6EC2">
        <w:rPr>
          <w:rFonts w:ascii="Times New Roman" w:hAnsi="Times New Roman"/>
          <w:sz w:val="28"/>
          <w:szCs w:val="28"/>
        </w:rPr>
        <w:t xml:space="preserve"> </w:t>
      </w:r>
      <w:r w:rsidRPr="001C6EC2">
        <w:rPr>
          <w:rFonts w:ascii="Times New Roman" w:hAnsi="Times New Roman"/>
          <w:sz w:val="28"/>
          <w:szCs w:val="28"/>
        </w:rPr>
        <w:t xml:space="preserve">тыс. рублей </w:t>
      </w:r>
      <w:r w:rsidR="00C4268A">
        <w:rPr>
          <w:rFonts w:ascii="Times New Roman" w:hAnsi="Times New Roman"/>
          <w:sz w:val="28"/>
          <w:szCs w:val="28"/>
        </w:rPr>
        <w:t xml:space="preserve">(0,3%) </w:t>
      </w:r>
      <w:r w:rsidRPr="001C6EC2">
        <w:rPr>
          <w:rFonts w:ascii="Times New Roman" w:hAnsi="Times New Roman"/>
          <w:sz w:val="28"/>
          <w:szCs w:val="28"/>
        </w:rPr>
        <w:t xml:space="preserve">и на посторонний бытовой уход на сумму </w:t>
      </w:r>
      <w:r w:rsidR="001C6EC2" w:rsidRPr="001C6EC2">
        <w:rPr>
          <w:rFonts w:ascii="Times New Roman" w:hAnsi="Times New Roman"/>
          <w:sz w:val="28"/>
          <w:szCs w:val="28"/>
        </w:rPr>
        <w:t>205,2</w:t>
      </w:r>
      <w:r w:rsidRPr="001C6EC2">
        <w:rPr>
          <w:rFonts w:ascii="Times New Roman" w:hAnsi="Times New Roman"/>
          <w:sz w:val="28"/>
          <w:szCs w:val="28"/>
        </w:rPr>
        <w:t xml:space="preserve"> тыс. </w:t>
      </w:r>
      <w:r w:rsidRPr="00BC404F">
        <w:rPr>
          <w:rFonts w:ascii="Times New Roman" w:hAnsi="Times New Roman"/>
          <w:sz w:val="28"/>
          <w:szCs w:val="28"/>
        </w:rPr>
        <w:t>рублей</w:t>
      </w:r>
      <w:r w:rsidR="00C4268A">
        <w:rPr>
          <w:rFonts w:ascii="Times New Roman" w:hAnsi="Times New Roman"/>
          <w:sz w:val="28"/>
          <w:szCs w:val="28"/>
        </w:rPr>
        <w:t xml:space="preserve"> (0,2%)</w:t>
      </w:r>
      <w:r w:rsidRPr="00BC404F">
        <w:rPr>
          <w:rFonts w:ascii="Times New Roman" w:hAnsi="Times New Roman"/>
          <w:sz w:val="28"/>
          <w:szCs w:val="28"/>
        </w:rPr>
        <w:t>.</w:t>
      </w:r>
    </w:p>
    <w:p w:rsidR="009F13CF" w:rsidRDefault="009F13CF" w:rsidP="0083573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5738" w:rsidRDefault="00835738" w:rsidP="00835738">
      <w:pPr>
        <w:pStyle w:val="Textbody"/>
        <w:ind w:firstLine="709"/>
        <w:jc w:val="both"/>
        <w:rPr>
          <w:rFonts w:ascii="Times New Roman" w:hAnsi="Times New Roman"/>
          <w:sz w:val="28"/>
          <w:szCs w:val="28"/>
        </w:rPr>
      </w:pPr>
      <w:r w:rsidRPr="005B6D81">
        <w:rPr>
          <w:rFonts w:ascii="Times New Roman" w:hAnsi="Times New Roman"/>
          <w:sz w:val="28"/>
          <w:szCs w:val="28"/>
        </w:rPr>
        <w:t xml:space="preserve">Проведенный анализ показал, что ежегодно расходы регионального отделения на медицинскую, социальную и профессиональную реабилитацию пострадавших </w:t>
      </w:r>
      <w:r>
        <w:rPr>
          <w:rFonts w:ascii="Times New Roman" w:hAnsi="Times New Roman"/>
          <w:sz w:val="28"/>
          <w:szCs w:val="28"/>
        </w:rPr>
        <w:t>снижаются</w:t>
      </w:r>
      <w:r w:rsidRPr="005B6D81">
        <w:rPr>
          <w:rFonts w:ascii="Times New Roman" w:hAnsi="Times New Roman"/>
          <w:sz w:val="28"/>
          <w:szCs w:val="28"/>
        </w:rPr>
        <w:t xml:space="preserve"> в среднем на </w:t>
      </w:r>
      <w:r>
        <w:rPr>
          <w:rFonts w:ascii="Times New Roman" w:hAnsi="Times New Roman"/>
          <w:sz w:val="28"/>
          <w:szCs w:val="28"/>
        </w:rPr>
        <w:t>6,5</w:t>
      </w:r>
      <w:r w:rsidRPr="005B6D81">
        <w:rPr>
          <w:rFonts w:ascii="Times New Roman" w:hAnsi="Times New Roman"/>
          <w:sz w:val="28"/>
          <w:szCs w:val="28"/>
        </w:rPr>
        <w:t xml:space="preserve"> %</w:t>
      </w:r>
      <w:r>
        <w:rPr>
          <w:rFonts w:ascii="Times New Roman" w:hAnsi="Times New Roman"/>
          <w:sz w:val="28"/>
          <w:szCs w:val="28"/>
        </w:rPr>
        <w:t xml:space="preserve"> в год</w:t>
      </w:r>
      <w:r w:rsidRPr="005B6D81">
        <w:rPr>
          <w:rFonts w:ascii="Times New Roman" w:hAnsi="Times New Roman"/>
          <w:sz w:val="28"/>
          <w:szCs w:val="28"/>
        </w:rPr>
        <w:t>, однако в 201</w:t>
      </w:r>
      <w:r>
        <w:rPr>
          <w:rFonts w:ascii="Times New Roman" w:hAnsi="Times New Roman"/>
          <w:sz w:val="28"/>
          <w:szCs w:val="28"/>
        </w:rPr>
        <w:t>6</w:t>
      </w:r>
      <w:r w:rsidRPr="005B6D81">
        <w:rPr>
          <w:rFonts w:ascii="Times New Roman" w:hAnsi="Times New Roman"/>
          <w:sz w:val="28"/>
          <w:szCs w:val="28"/>
        </w:rPr>
        <w:t xml:space="preserve"> году данный показатель </w:t>
      </w:r>
      <w:r>
        <w:rPr>
          <w:rFonts w:ascii="Times New Roman" w:hAnsi="Times New Roman"/>
          <w:sz w:val="28"/>
          <w:szCs w:val="28"/>
        </w:rPr>
        <w:t xml:space="preserve">увеличился на 2 </w:t>
      </w:r>
      <w:r w:rsidRPr="005B6D81">
        <w:rPr>
          <w:rFonts w:ascii="Times New Roman" w:hAnsi="Times New Roman"/>
          <w:sz w:val="28"/>
          <w:szCs w:val="28"/>
        </w:rPr>
        <w:t>% по отношению к предыдущему показателю.</w:t>
      </w:r>
    </w:p>
    <w:p w:rsidR="00FE14C1" w:rsidRDefault="00FE14C1">
      <w:pPr>
        <w:pStyle w:val="Standard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F13CF" w:rsidRDefault="009F13CF">
      <w:pPr>
        <w:pStyle w:val="Standard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F13CF" w:rsidRDefault="009F13CF">
      <w:pPr>
        <w:pStyle w:val="Standard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9F13CF" w:rsidSect="00BF0DEF">
      <w:pgSz w:w="11905" w:h="16837"/>
      <w:pgMar w:top="1005" w:right="1134" w:bottom="742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E88" w:rsidRDefault="00CD2E88">
      <w:r>
        <w:separator/>
      </w:r>
    </w:p>
  </w:endnote>
  <w:endnote w:type="continuationSeparator" w:id="0">
    <w:p w:rsidR="00CD2E88" w:rsidRDefault="00CD2E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E88" w:rsidRDefault="00CD2E88">
      <w:r>
        <w:rPr>
          <w:color w:val="000000"/>
        </w:rPr>
        <w:separator/>
      </w:r>
    </w:p>
  </w:footnote>
  <w:footnote w:type="continuationSeparator" w:id="0">
    <w:p w:rsidR="00CD2E88" w:rsidRDefault="00CD2E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2A60"/>
    <w:multiLevelType w:val="multilevel"/>
    <w:tmpl w:val="DBF03B10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19114D19"/>
    <w:multiLevelType w:val="multilevel"/>
    <w:tmpl w:val="FAF42944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1BAC5C2B"/>
    <w:multiLevelType w:val="multilevel"/>
    <w:tmpl w:val="710662A8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">
    <w:nsid w:val="205924E2"/>
    <w:multiLevelType w:val="multilevel"/>
    <w:tmpl w:val="46A69D14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334102C3"/>
    <w:multiLevelType w:val="multilevel"/>
    <w:tmpl w:val="663C67E0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5">
    <w:nsid w:val="356F1032"/>
    <w:multiLevelType w:val="multilevel"/>
    <w:tmpl w:val="DD9AE906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6">
    <w:nsid w:val="41C01F2D"/>
    <w:multiLevelType w:val="multilevel"/>
    <w:tmpl w:val="77849CA0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7">
    <w:nsid w:val="4A3E7915"/>
    <w:multiLevelType w:val="multilevel"/>
    <w:tmpl w:val="DAAA5294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8">
    <w:nsid w:val="4FA10948"/>
    <w:multiLevelType w:val="multilevel"/>
    <w:tmpl w:val="5FBE675E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9">
    <w:nsid w:val="515E4F8E"/>
    <w:multiLevelType w:val="multilevel"/>
    <w:tmpl w:val="8D80DD10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0">
    <w:nsid w:val="65B64149"/>
    <w:multiLevelType w:val="multilevel"/>
    <w:tmpl w:val="B7F82F22"/>
    <w:lvl w:ilvl="0">
      <w:numFmt w:val="bullet"/>
      <w:lvlText w:val="•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9"/>
  </w:num>
  <w:num w:numId="7">
    <w:abstractNumId w:val="5"/>
  </w:num>
  <w:num w:numId="8">
    <w:abstractNumId w:val="4"/>
  </w:num>
  <w:num w:numId="9">
    <w:abstractNumId w:val="10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4C1"/>
    <w:rsid w:val="00014DD4"/>
    <w:rsid w:val="00021B38"/>
    <w:rsid w:val="00062674"/>
    <w:rsid w:val="00065D10"/>
    <w:rsid w:val="00073F5E"/>
    <w:rsid w:val="000A4CE5"/>
    <w:rsid w:val="000A7AA6"/>
    <w:rsid w:val="000C5603"/>
    <w:rsid w:val="001062CC"/>
    <w:rsid w:val="00123DDD"/>
    <w:rsid w:val="00156BA9"/>
    <w:rsid w:val="001605BC"/>
    <w:rsid w:val="00163A04"/>
    <w:rsid w:val="001C2C57"/>
    <w:rsid w:val="001C6EC2"/>
    <w:rsid w:val="001F5EAA"/>
    <w:rsid w:val="00236537"/>
    <w:rsid w:val="002959DD"/>
    <w:rsid w:val="002D2B40"/>
    <w:rsid w:val="002F594D"/>
    <w:rsid w:val="003050E0"/>
    <w:rsid w:val="003548F1"/>
    <w:rsid w:val="00357C0D"/>
    <w:rsid w:val="003B1CD1"/>
    <w:rsid w:val="00445585"/>
    <w:rsid w:val="004533E8"/>
    <w:rsid w:val="00467929"/>
    <w:rsid w:val="004B13DC"/>
    <w:rsid w:val="004B39AD"/>
    <w:rsid w:val="004F242E"/>
    <w:rsid w:val="00547990"/>
    <w:rsid w:val="00554871"/>
    <w:rsid w:val="00564E46"/>
    <w:rsid w:val="00572DE0"/>
    <w:rsid w:val="005A6742"/>
    <w:rsid w:val="005B6D81"/>
    <w:rsid w:val="00610DE7"/>
    <w:rsid w:val="00621B57"/>
    <w:rsid w:val="00641966"/>
    <w:rsid w:val="00647491"/>
    <w:rsid w:val="006C0430"/>
    <w:rsid w:val="006D2727"/>
    <w:rsid w:val="00782C6C"/>
    <w:rsid w:val="007A4B09"/>
    <w:rsid w:val="007C1157"/>
    <w:rsid w:val="007C561C"/>
    <w:rsid w:val="007F3EC6"/>
    <w:rsid w:val="008042F4"/>
    <w:rsid w:val="008315CD"/>
    <w:rsid w:val="00831C38"/>
    <w:rsid w:val="00835738"/>
    <w:rsid w:val="00846B46"/>
    <w:rsid w:val="008B2FB4"/>
    <w:rsid w:val="008E4590"/>
    <w:rsid w:val="008F3B66"/>
    <w:rsid w:val="009033C3"/>
    <w:rsid w:val="00906B8A"/>
    <w:rsid w:val="00910CD7"/>
    <w:rsid w:val="00926A2E"/>
    <w:rsid w:val="009F13CF"/>
    <w:rsid w:val="00A73435"/>
    <w:rsid w:val="00A94480"/>
    <w:rsid w:val="00AA2EFA"/>
    <w:rsid w:val="00AF1E0B"/>
    <w:rsid w:val="00B96389"/>
    <w:rsid w:val="00BC404F"/>
    <w:rsid w:val="00BD17AC"/>
    <w:rsid w:val="00BF0DEF"/>
    <w:rsid w:val="00C26C51"/>
    <w:rsid w:val="00C33DE5"/>
    <w:rsid w:val="00C351D0"/>
    <w:rsid w:val="00C4268A"/>
    <w:rsid w:val="00C433B9"/>
    <w:rsid w:val="00C81AC8"/>
    <w:rsid w:val="00C920A5"/>
    <w:rsid w:val="00CD2E88"/>
    <w:rsid w:val="00CE3346"/>
    <w:rsid w:val="00CF2B0C"/>
    <w:rsid w:val="00D14F4F"/>
    <w:rsid w:val="00D63337"/>
    <w:rsid w:val="00D835C0"/>
    <w:rsid w:val="00DC37B4"/>
    <w:rsid w:val="00DF24E0"/>
    <w:rsid w:val="00E01048"/>
    <w:rsid w:val="00E948FF"/>
    <w:rsid w:val="00EB08DC"/>
    <w:rsid w:val="00EF6689"/>
    <w:rsid w:val="00F04872"/>
    <w:rsid w:val="00F24C1A"/>
    <w:rsid w:val="00F43466"/>
    <w:rsid w:val="00F81B2F"/>
    <w:rsid w:val="00FB740F"/>
    <w:rsid w:val="00FD0EA4"/>
    <w:rsid w:val="00FE10CA"/>
    <w:rsid w:val="00FE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Lucida Sans Unicode" w:hAnsi="Arial" w:cs="Tahoma"/>
        <w:kern w:val="3"/>
        <w:sz w:val="21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F0DEF"/>
  </w:style>
  <w:style w:type="paragraph" w:styleId="a3">
    <w:name w:val="Title"/>
    <w:basedOn w:val="Standard"/>
    <w:next w:val="Textbody"/>
    <w:rsid w:val="00BF0DEF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rsid w:val="00BF0DEF"/>
    <w:pPr>
      <w:spacing w:after="120"/>
    </w:pPr>
  </w:style>
  <w:style w:type="paragraph" w:styleId="a4">
    <w:name w:val="Subtitle"/>
    <w:basedOn w:val="a3"/>
    <w:next w:val="Textbody"/>
    <w:rsid w:val="00BF0DEF"/>
    <w:pPr>
      <w:jc w:val="center"/>
    </w:pPr>
    <w:rPr>
      <w:i/>
      <w:iCs/>
    </w:rPr>
  </w:style>
  <w:style w:type="paragraph" w:styleId="a5">
    <w:name w:val="List"/>
    <w:basedOn w:val="Textbody"/>
    <w:rsid w:val="00BF0DEF"/>
    <w:rPr>
      <w:sz w:val="24"/>
    </w:rPr>
  </w:style>
  <w:style w:type="paragraph" w:styleId="a6">
    <w:name w:val="caption"/>
    <w:basedOn w:val="Standard"/>
    <w:rsid w:val="00BF0DEF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BF0DEF"/>
    <w:pPr>
      <w:suppressLineNumbers/>
    </w:pPr>
    <w:rPr>
      <w:sz w:val="24"/>
    </w:rPr>
  </w:style>
  <w:style w:type="paragraph" w:customStyle="1" w:styleId="TableContents">
    <w:name w:val="Table Contents"/>
    <w:basedOn w:val="Standard"/>
    <w:rsid w:val="00BF0DEF"/>
    <w:pPr>
      <w:suppressLineNumbers/>
    </w:pPr>
  </w:style>
  <w:style w:type="paragraph" w:customStyle="1" w:styleId="TableHeading">
    <w:name w:val="Table Heading"/>
    <w:basedOn w:val="TableContents"/>
    <w:rsid w:val="00BF0DEF"/>
    <w:pPr>
      <w:jc w:val="center"/>
    </w:pPr>
    <w:rPr>
      <w:b/>
      <w:bCs/>
    </w:rPr>
  </w:style>
  <w:style w:type="character" w:customStyle="1" w:styleId="NumberingSymbols">
    <w:name w:val="Numbering Symbols"/>
    <w:rsid w:val="00BF0DEF"/>
  </w:style>
  <w:style w:type="character" w:customStyle="1" w:styleId="BulletSymbols">
    <w:name w:val="Bullet Symbols"/>
    <w:rsid w:val="00BF0DEF"/>
    <w:rPr>
      <w:rFonts w:ascii="StarSymbol" w:eastAsia="StarSymbol" w:hAnsi="StarSymbol" w:cs="StarSymbol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B08D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08D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906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F1E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1E0B"/>
  </w:style>
  <w:style w:type="paragraph" w:styleId="ac">
    <w:name w:val="footer"/>
    <w:basedOn w:val="a"/>
    <w:link w:val="ad"/>
    <w:uiPriority w:val="99"/>
    <w:unhideWhenUsed/>
    <w:rsid w:val="00AF1E0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F1E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2074449422821429E-2"/>
          <c:y val="4.7003880122209983E-2"/>
          <c:w val="0.90611826219711611"/>
          <c:h val="0.7242145699936944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gradFill>
              <a:gsLst>
                <a:gs pos="75000">
                  <a:srgbClr val="A9D1D4"/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lin ang="5400000" scaled="0"/>
            </a:gradFill>
            <a:effectLst>
              <a:outerShdw blurRad="50800" dist="50800" dir="5400000" algn="ctr" rotWithShape="0">
                <a:schemeClr val="accent1">
                  <a:lumMod val="75000"/>
                  <a:alpha val="80000"/>
                </a:schemeClr>
              </a:outerShdw>
            </a:effectLst>
          </c:spPr>
          <c:dLbls>
            <c:dLbl>
              <c:idx val="0"/>
              <c:layout>
                <c:manualLayout>
                  <c:x val="-1.00014379137597E-2"/>
                  <c:y val="-3.6851101567621024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0070C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6749279605206905E-3"/>
                  <c:y val="-1.0204484009735929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0070C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218407596785993E-3"/>
                  <c:y val="-3.8326417141907536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0070C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687593104916056E-2"/>
                  <c:y val="-2.8106039237398822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0070C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04">
                <a:noFill/>
              </a:ln>
            </c:spPr>
            <c:txPr>
              <a:bodyPr/>
              <a:lstStyle/>
              <a:p>
                <a:pPr>
                  <a:defRPr sz="1800" b="1" i="1">
                    <a:solidFill>
                      <a:srgbClr val="0070C0"/>
                    </a:solidFill>
                    <a:latin typeface="Georgia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Проф./З</c:v>
                </c:pt>
                <c:pt idx="1">
                  <c:v>лёгкие</c:v>
                </c:pt>
                <c:pt idx="2">
                  <c:v>тяжёлые</c:v>
                </c:pt>
                <c:pt idx="3">
                  <c:v>смертельные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108</c:v>
                </c:pt>
                <c:pt idx="1">
                  <c:v>445</c:v>
                </c:pt>
                <c:pt idx="2">
                  <c:v>147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7.0884547028407189E-3"/>
                  <c:y val="-3.3510567025761481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FF000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1210550835998E-3"/>
                  <c:y val="-1.8229291361648081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FF000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270460074885498E-3"/>
                  <c:y val="-2.8106039237398822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FF000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092469358057783E-3"/>
                  <c:y val="-5.4236406997982311E-3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rgbClr val="FF0000"/>
                      </a:solidFill>
                      <a:latin typeface="Georgia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04">
                <a:noFill/>
              </a:ln>
            </c:spPr>
            <c:txPr>
              <a:bodyPr/>
              <a:lstStyle/>
              <a:p>
                <a:pPr>
                  <a:defRPr sz="1800" b="1" i="1">
                    <a:solidFill>
                      <a:srgbClr val="FF0000"/>
                    </a:solidFill>
                    <a:latin typeface="Georgia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Проф./З</c:v>
                </c:pt>
                <c:pt idx="1">
                  <c:v>лёгкие</c:v>
                </c:pt>
                <c:pt idx="2">
                  <c:v>тяжёлые</c:v>
                </c:pt>
                <c:pt idx="3">
                  <c:v>смертельные</c:v>
                </c:pt>
              </c:strCache>
            </c:strRef>
          </c:cat>
          <c:val>
            <c:numRef>
              <c:f>Лист1!$C$2:$C$5</c:f>
              <c:numCache>
                <c:formatCode>0</c:formatCode>
                <c:ptCount val="4"/>
                <c:pt idx="0">
                  <c:v>90</c:v>
                </c:pt>
                <c:pt idx="1">
                  <c:v>413</c:v>
                </c:pt>
                <c:pt idx="2">
                  <c:v>63</c:v>
                </c:pt>
                <c:pt idx="3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7.304601899196495E-3"/>
                  <c:y val="-2.0440755809017365E-2"/>
                </c:manualLayout>
              </c:layout>
              <c:spPr/>
              <c:txPr>
                <a:bodyPr/>
                <a:lstStyle/>
                <a:p>
                  <a:pPr>
                    <a:defRPr sz="2322" b="1" i="1">
                      <a:solidFill>
                        <a:srgbClr val="00B050"/>
                      </a:solidFill>
                      <a:latin typeface="Georgia" panose="02040502050405020303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14828341855364E-2"/>
                  <c:y val="-4.0881511618034723E-2"/>
                </c:manualLayout>
              </c:layout>
              <c:spPr/>
              <c:txPr>
                <a:bodyPr/>
                <a:lstStyle/>
                <a:p>
                  <a:pPr>
                    <a:defRPr sz="2322" b="1" i="1">
                      <a:solidFill>
                        <a:srgbClr val="00B050"/>
                      </a:solidFill>
                      <a:latin typeface="Georgia" panose="02040502050405020303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3046018991963883E-3"/>
                  <c:y val="-2.8106039237398822E-2"/>
                </c:manualLayout>
              </c:layout>
              <c:spPr/>
              <c:txPr>
                <a:bodyPr/>
                <a:lstStyle/>
                <a:p>
                  <a:pPr>
                    <a:defRPr sz="2322" b="1" i="1">
                      <a:solidFill>
                        <a:srgbClr val="00B050"/>
                      </a:solidFill>
                      <a:latin typeface="Georgia" panose="02040502050405020303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3827611395176871E-3"/>
                  <c:y val="-1.7885661332890185E-2"/>
                </c:manualLayout>
              </c:layout>
              <c:spPr/>
              <c:txPr>
                <a:bodyPr/>
                <a:lstStyle/>
                <a:p>
                  <a:pPr>
                    <a:defRPr sz="2322" b="1" i="1">
                      <a:solidFill>
                        <a:srgbClr val="00B050"/>
                      </a:solidFill>
                      <a:latin typeface="Georgia" panose="02040502050405020303" pitchFamily="18" charset="0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04">
                <a:noFill/>
              </a:ln>
            </c:spPr>
            <c:txPr>
              <a:bodyPr/>
              <a:lstStyle/>
              <a:p>
                <a:pPr>
                  <a:defRPr sz="2322" b="1" i="1">
                    <a:solidFill>
                      <a:srgbClr val="00B050"/>
                    </a:solidFill>
                    <a:latin typeface="Georgia" panose="02040502050405020303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Проф./З</c:v>
                </c:pt>
                <c:pt idx="1">
                  <c:v>лёгкие</c:v>
                </c:pt>
                <c:pt idx="2">
                  <c:v>тяжёлые</c:v>
                </c:pt>
                <c:pt idx="3">
                  <c:v>смертельные</c:v>
                </c:pt>
              </c:strCache>
            </c:strRef>
          </c:cat>
          <c:val>
            <c:numRef>
              <c:f>Лист1!$D$2:$D$5</c:f>
            </c:numRef>
          </c:val>
        </c:ser>
        <c:axId val="65319296"/>
        <c:axId val="75723136"/>
      </c:barChart>
      <c:catAx>
        <c:axId val="65319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1">
                <a:latin typeface="Georgia" pitchFamily="18" charset="0"/>
              </a:defRPr>
            </a:pPr>
            <a:endParaRPr lang="ru-RU"/>
          </a:p>
        </c:txPr>
        <c:crossAx val="75723136"/>
        <c:crosses val="autoZero"/>
        <c:auto val="1"/>
        <c:lblAlgn val="ctr"/>
        <c:lblOffset val="100"/>
      </c:catAx>
      <c:valAx>
        <c:axId val="75723136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sz="10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319296"/>
        <c:crosses val="autoZero"/>
        <c:crossBetween val="between"/>
      </c:valAx>
      <c:spPr>
        <a:noFill/>
        <a:ln w="25368">
          <a:noFill/>
        </a:ln>
      </c:spPr>
    </c:plotArea>
    <c:legend>
      <c:legendPos val="b"/>
      <c:spPr>
        <a:ln>
          <a:solidFill>
            <a:srgbClr val="3366FF"/>
          </a:solidFill>
        </a:ln>
      </c:spPr>
      <c:txPr>
        <a:bodyPr/>
        <a:lstStyle/>
        <a:p>
          <a:pPr>
            <a:defRPr sz="1400" b="1" i="1">
              <a:latin typeface="Georgia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743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DA367-DFF3-4BEE-B8DD-CF7E3D1BC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Комиссаров Александр Васильевич</dc:creator>
  <cp:lastModifiedBy>RePack by SPecialiST</cp:lastModifiedBy>
  <cp:revision>4</cp:revision>
  <cp:lastPrinted>2018-02-05T06:33:00Z</cp:lastPrinted>
  <dcterms:created xsi:type="dcterms:W3CDTF">2018-03-16T09:24:00Z</dcterms:created>
  <dcterms:modified xsi:type="dcterms:W3CDTF">2018-03-26T12:04:00Z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