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BE" w:rsidRPr="004E6089" w:rsidRDefault="009355DF" w:rsidP="004E6089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</w:t>
      </w:r>
      <w:r w:rsidR="0018791F" w:rsidRPr="004E6089">
        <w:rPr>
          <w:rFonts w:ascii="Times New Roman" w:hAnsi="Times New Roman" w:cs="Times New Roman"/>
          <w:sz w:val="26"/>
          <w:szCs w:val="26"/>
        </w:rPr>
        <w:t xml:space="preserve"> семинара:</w:t>
      </w:r>
    </w:p>
    <w:p w:rsidR="0018791F" w:rsidRPr="004E6089" w:rsidRDefault="000C2233" w:rsidP="004E6089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732F" w:rsidRPr="004E6089">
        <w:rPr>
          <w:rFonts w:ascii="Times New Roman" w:hAnsi="Times New Roman" w:cs="Times New Roman"/>
          <w:sz w:val="26"/>
          <w:szCs w:val="26"/>
        </w:rPr>
        <w:t>Валютное регулирование и валютный контроль внешнеторговых операций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708E3" w:rsidRPr="004E6089">
        <w:rPr>
          <w:rFonts w:ascii="Times New Roman" w:hAnsi="Times New Roman" w:cs="Times New Roman"/>
          <w:sz w:val="26"/>
          <w:szCs w:val="26"/>
        </w:rPr>
        <w:br/>
      </w:r>
      <w:r w:rsidR="0018791F" w:rsidRPr="004E6089">
        <w:rPr>
          <w:rFonts w:ascii="Times New Roman" w:hAnsi="Times New Roman" w:cs="Times New Roman"/>
          <w:sz w:val="26"/>
          <w:szCs w:val="26"/>
        </w:rPr>
        <w:t xml:space="preserve">Дата проведения </w:t>
      </w:r>
      <w:r w:rsidR="002708E3" w:rsidRPr="004E6089">
        <w:rPr>
          <w:rFonts w:ascii="Times New Roman" w:hAnsi="Times New Roman" w:cs="Times New Roman"/>
          <w:sz w:val="26"/>
          <w:szCs w:val="26"/>
        </w:rPr>
        <w:t>5 октября</w:t>
      </w:r>
      <w:r w:rsidR="0018791F" w:rsidRPr="004E6089">
        <w:rPr>
          <w:rFonts w:ascii="Times New Roman" w:hAnsi="Times New Roman" w:cs="Times New Roman"/>
          <w:sz w:val="26"/>
          <w:szCs w:val="26"/>
        </w:rPr>
        <w:t xml:space="preserve"> 2017 г.</w:t>
      </w:r>
    </w:p>
    <w:p w:rsidR="00507CBE" w:rsidRDefault="002708E3" w:rsidP="004E6089">
      <w:pPr>
        <w:pStyle w:val="af"/>
        <w:jc w:val="center"/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</w:pPr>
      <w:r w:rsidRPr="004E6089"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>Время: 1</w:t>
      </w:r>
      <w:r w:rsidR="00E3732F" w:rsidRPr="004E6089"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>0</w:t>
      </w:r>
      <w:r w:rsidR="00507CBE" w:rsidRPr="004E6089"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>.00-1</w:t>
      </w:r>
      <w:r w:rsidR="00E3732F" w:rsidRPr="004E6089"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>3</w:t>
      </w:r>
      <w:r w:rsidR="00507CBE" w:rsidRPr="004E6089"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>.00</w:t>
      </w:r>
    </w:p>
    <w:p w:rsidR="0063656F" w:rsidRPr="004E6089" w:rsidRDefault="0063656F" w:rsidP="0063656F">
      <w:pPr>
        <w:pStyle w:val="af"/>
        <w:jc w:val="center"/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 xml:space="preserve">Место: </w:t>
      </w:r>
      <w:proofErr w:type="gramStart"/>
      <w:r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>г</w:t>
      </w:r>
      <w:proofErr w:type="gramEnd"/>
      <w:r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 xml:space="preserve">. Ставрополь, ул. </w:t>
      </w:r>
      <w:proofErr w:type="spellStart"/>
      <w:r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>Доваторцев</w:t>
      </w:r>
      <w:proofErr w:type="spellEnd"/>
      <w:r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>, 55 А.</w:t>
      </w:r>
    </w:p>
    <w:p w:rsidR="00B84CFC" w:rsidRPr="004E6089" w:rsidRDefault="00B84CFC" w:rsidP="004E6089">
      <w:pPr>
        <w:pStyle w:val="af"/>
        <w:jc w:val="center"/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</w:pPr>
    </w:p>
    <w:tbl>
      <w:tblPr>
        <w:tblStyle w:val="ae"/>
        <w:tblW w:w="9985" w:type="dxa"/>
        <w:tblLook w:val="04A0"/>
      </w:tblPr>
      <w:tblGrid>
        <w:gridCol w:w="530"/>
        <w:gridCol w:w="5702"/>
        <w:gridCol w:w="1807"/>
        <w:gridCol w:w="1946"/>
      </w:tblGrid>
      <w:tr w:rsidR="00507CBE" w:rsidRPr="004E6089" w:rsidTr="00E3732F">
        <w:trPr>
          <w:trHeight w:val="20"/>
        </w:trPr>
        <w:tc>
          <w:tcPr>
            <w:tcW w:w="530" w:type="dxa"/>
            <w:shd w:val="clear" w:color="auto" w:fill="DEEAF6" w:themeFill="accent1" w:themeFillTint="33"/>
          </w:tcPr>
          <w:p w:rsidR="00507CBE" w:rsidRPr="004E6089" w:rsidRDefault="00507CBE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702" w:type="dxa"/>
            <w:shd w:val="clear" w:color="auto" w:fill="DEEAF6" w:themeFill="accent1" w:themeFillTint="33"/>
          </w:tcPr>
          <w:p w:rsidR="00507CBE" w:rsidRPr="004E6089" w:rsidRDefault="00507CBE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807" w:type="dxa"/>
            <w:shd w:val="clear" w:color="auto" w:fill="DEEAF6" w:themeFill="accent1" w:themeFillTint="33"/>
          </w:tcPr>
          <w:p w:rsidR="00507CBE" w:rsidRPr="004E6089" w:rsidRDefault="00507CBE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Спикер</w:t>
            </w:r>
          </w:p>
        </w:tc>
        <w:tc>
          <w:tcPr>
            <w:tcW w:w="1946" w:type="dxa"/>
            <w:shd w:val="clear" w:color="auto" w:fill="DEEAF6" w:themeFill="accent1" w:themeFillTint="33"/>
            <w:vAlign w:val="center"/>
          </w:tcPr>
          <w:p w:rsidR="00507CBE" w:rsidRPr="004E6089" w:rsidRDefault="00507CBE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507CBE" w:rsidRPr="004E6089" w:rsidTr="00E3732F">
        <w:trPr>
          <w:trHeight w:val="774"/>
        </w:trPr>
        <w:tc>
          <w:tcPr>
            <w:tcW w:w="530" w:type="dxa"/>
          </w:tcPr>
          <w:p w:rsidR="00507CBE" w:rsidRPr="004E6089" w:rsidRDefault="00507CBE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2" w:type="dxa"/>
          </w:tcPr>
          <w:p w:rsidR="00E3732F" w:rsidRPr="004E6089" w:rsidRDefault="00E3732F" w:rsidP="00E37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</w:t>
            </w:r>
            <w:proofErr w:type="spellStart"/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таможенно-банковского</w:t>
            </w:r>
            <w:proofErr w:type="spellEnd"/>
            <w:r w:rsidRPr="004E6089">
              <w:rPr>
                <w:rFonts w:ascii="Times New Roman" w:hAnsi="Times New Roman" w:cs="Times New Roman"/>
                <w:sz w:val="26"/>
                <w:szCs w:val="26"/>
              </w:rPr>
              <w:t xml:space="preserve"> валютного контроля внешнеторговых операций.</w:t>
            </w:r>
          </w:p>
          <w:p w:rsidR="00E3732F" w:rsidRPr="004E6089" w:rsidRDefault="00E3732F" w:rsidP="00E37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Учет требований валютного законодательства РФ при формулировании условий внешнеторговых договоров.</w:t>
            </w:r>
            <w:r w:rsidR="005418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участников валютных операций при проведении валютного контроля.</w:t>
            </w:r>
          </w:p>
          <w:p w:rsidR="00E3732F" w:rsidRPr="004E6089" w:rsidRDefault="00E3732F" w:rsidP="00E37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Паспорт сделки (ПС) как инструмент валютного контроля.</w:t>
            </w:r>
          </w:p>
          <w:p w:rsidR="00B35557" w:rsidRPr="004E6089" w:rsidRDefault="00E3732F" w:rsidP="00E37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Порядок оформления, закрытия, переоформления паспорта сделки, представления резидентами уполномоченным банкам подтверждающих документов, формирования и ведения ведомости банковского контроля, перевода паспорта сделки в другой уполномоченный банк</w:t>
            </w:r>
            <w:r w:rsidR="005418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7" w:type="dxa"/>
          </w:tcPr>
          <w:p w:rsidR="002708E3" w:rsidRPr="004E6089" w:rsidRDefault="002708E3" w:rsidP="002708E3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proofErr w:type="spellStart"/>
            <w:r w:rsidRPr="004E6089"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Мякота</w:t>
            </w:r>
            <w:proofErr w:type="spellEnd"/>
            <w:r w:rsidRPr="004E6089"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Александр </w:t>
            </w:r>
          </w:p>
          <w:p w:rsidR="00F541D8" w:rsidRPr="004E6089" w:rsidRDefault="002708E3" w:rsidP="002708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E6089"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Игоревич</w:t>
            </w:r>
          </w:p>
        </w:tc>
        <w:tc>
          <w:tcPr>
            <w:tcW w:w="1946" w:type="dxa"/>
            <w:vAlign w:val="center"/>
          </w:tcPr>
          <w:p w:rsidR="00507CBE" w:rsidRPr="004E6089" w:rsidRDefault="00507CBE" w:rsidP="00E37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732F" w:rsidRPr="004E60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 w:rsidR="00E3732F" w:rsidRPr="004E60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E5671" w:rsidRPr="004E608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3732F" w:rsidRPr="004E6089" w:rsidTr="00E3732F">
        <w:trPr>
          <w:trHeight w:val="20"/>
        </w:trPr>
        <w:tc>
          <w:tcPr>
            <w:tcW w:w="530" w:type="dxa"/>
          </w:tcPr>
          <w:p w:rsidR="00E3732F" w:rsidRPr="004E6089" w:rsidRDefault="004E6089" w:rsidP="00E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0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02" w:type="dxa"/>
          </w:tcPr>
          <w:p w:rsidR="00E3732F" w:rsidRPr="004E6089" w:rsidRDefault="00E3732F" w:rsidP="00E9316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Кофе-брейк</w:t>
            </w:r>
          </w:p>
        </w:tc>
        <w:tc>
          <w:tcPr>
            <w:tcW w:w="1807" w:type="dxa"/>
          </w:tcPr>
          <w:p w:rsidR="00E3732F" w:rsidRPr="004E6089" w:rsidRDefault="00E3732F" w:rsidP="00E9316B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1946" w:type="dxa"/>
          </w:tcPr>
          <w:p w:rsidR="00E3732F" w:rsidRPr="004E6089" w:rsidRDefault="00E3732F" w:rsidP="00E37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11:30 – 11:45</w:t>
            </w:r>
          </w:p>
        </w:tc>
      </w:tr>
      <w:tr w:rsidR="00507CBE" w:rsidRPr="004E6089" w:rsidTr="00E3732F">
        <w:trPr>
          <w:trHeight w:val="20"/>
        </w:trPr>
        <w:tc>
          <w:tcPr>
            <w:tcW w:w="530" w:type="dxa"/>
          </w:tcPr>
          <w:p w:rsidR="00507CBE" w:rsidRPr="004E6089" w:rsidRDefault="00507CBE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70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02" w:type="dxa"/>
          </w:tcPr>
          <w:p w:rsidR="00E3732F" w:rsidRPr="004E6089" w:rsidRDefault="00E3732F" w:rsidP="00E37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ошибки при оформлении паспортов сделки в соответствии с Инструкцией ЦБ России № 138-И «О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</w:t>
            </w:r>
            <w:proofErr w:type="gramStart"/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4E6089">
              <w:rPr>
                <w:rFonts w:ascii="Times New Roman" w:hAnsi="Times New Roman" w:cs="Times New Roman"/>
                <w:sz w:val="26"/>
                <w:szCs w:val="26"/>
              </w:rPr>
              <w:t xml:space="preserve"> их проведением»</w:t>
            </w:r>
          </w:p>
          <w:p w:rsidR="00E3732F" w:rsidRPr="004E6089" w:rsidRDefault="00E3732F" w:rsidP="00E37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 xml:space="preserve">Правила Валютное регулирование и валютный контроль, осуществляемые с участием таможенных органов. Требования таможенного законодательства ЕАЭС и законодательства Российской Федерации о таможенном </w:t>
            </w:r>
            <w:proofErr w:type="gramStart"/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деле</w:t>
            </w:r>
            <w:proofErr w:type="gramEnd"/>
            <w:r w:rsidRPr="004E6089">
              <w:rPr>
                <w:rFonts w:ascii="Times New Roman" w:hAnsi="Times New Roman" w:cs="Times New Roman"/>
                <w:sz w:val="26"/>
                <w:szCs w:val="26"/>
              </w:rPr>
              <w:t xml:space="preserve"> о непредставлении паспорта сделки при подаче декларации на товары</w:t>
            </w:r>
            <w:r w:rsidR="005418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732F" w:rsidRPr="004E6089" w:rsidRDefault="00E3732F" w:rsidP="00E37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Условия и порядок предоставления уполномоченным банкам документов и информации о валютных операциях, связанных с внешнеторговыми операциями.</w:t>
            </w:r>
          </w:p>
          <w:p w:rsidR="00507CBE" w:rsidRPr="004E6089" w:rsidRDefault="00E3732F" w:rsidP="00E37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Особенности декларирования товаров, поставляемых на безвозмездной основе (образцы, рекламация)</w:t>
            </w:r>
            <w:r w:rsidR="005418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7" w:type="dxa"/>
          </w:tcPr>
          <w:p w:rsidR="00507CBE" w:rsidRPr="004E6089" w:rsidRDefault="00507CBE" w:rsidP="00507CBE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proofErr w:type="spellStart"/>
            <w:r w:rsidRPr="004E6089"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Мякота</w:t>
            </w:r>
            <w:proofErr w:type="spellEnd"/>
            <w:r w:rsidRPr="004E6089"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Александр </w:t>
            </w:r>
          </w:p>
          <w:p w:rsidR="00F541D8" w:rsidRPr="004E6089" w:rsidRDefault="00F541D8" w:rsidP="00507CB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E6089"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Игоревич</w:t>
            </w:r>
          </w:p>
        </w:tc>
        <w:tc>
          <w:tcPr>
            <w:tcW w:w="1946" w:type="dxa"/>
            <w:vAlign w:val="center"/>
          </w:tcPr>
          <w:p w:rsidR="00507CBE" w:rsidRPr="004E6089" w:rsidRDefault="00E3732F" w:rsidP="004E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11:45 – 1</w:t>
            </w:r>
            <w:r w:rsidR="004E60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E60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E60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E6089" w:rsidRPr="004E6089" w:rsidTr="00E3732F">
        <w:trPr>
          <w:trHeight w:val="20"/>
        </w:trPr>
        <w:tc>
          <w:tcPr>
            <w:tcW w:w="530" w:type="dxa"/>
          </w:tcPr>
          <w:p w:rsidR="004E6089" w:rsidRPr="004E6089" w:rsidRDefault="004E6089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0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02" w:type="dxa"/>
          </w:tcPr>
          <w:p w:rsidR="004E6089" w:rsidRPr="004E6089" w:rsidRDefault="004E6089" w:rsidP="00E37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Заполнение опросных листов. Выдача сертификатов</w:t>
            </w:r>
          </w:p>
        </w:tc>
        <w:tc>
          <w:tcPr>
            <w:tcW w:w="1807" w:type="dxa"/>
          </w:tcPr>
          <w:p w:rsidR="004E6089" w:rsidRPr="004E6089" w:rsidRDefault="004E6089" w:rsidP="00507CBE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1946" w:type="dxa"/>
            <w:vAlign w:val="center"/>
          </w:tcPr>
          <w:p w:rsidR="004E6089" w:rsidRPr="004E6089" w:rsidRDefault="004E6089" w:rsidP="004E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13.00- 13.20</w:t>
            </w:r>
          </w:p>
        </w:tc>
      </w:tr>
    </w:tbl>
    <w:p w:rsidR="00E3732F" w:rsidRPr="00E3732F" w:rsidRDefault="00E3732F" w:rsidP="00E3732F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3732F" w:rsidRPr="00E3732F" w:rsidSect="00A70A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1E" w:rsidRDefault="00A4321E" w:rsidP="00233876">
      <w:pPr>
        <w:spacing w:after="0" w:line="240" w:lineRule="auto"/>
      </w:pPr>
      <w:r>
        <w:separator/>
      </w:r>
    </w:p>
  </w:endnote>
  <w:endnote w:type="continuationSeparator" w:id="1">
    <w:p w:rsidR="00A4321E" w:rsidRDefault="00A4321E" w:rsidP="0023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1E" w:rsidRDefault="00A4321E" w:rsidP="00233876">
      <w:pPr>
        <w:spacing w:after="0" w:line="240" w:lineRule="auto"/>
      </w:pPr>
      <w:r>
        <w:separator/>
      </w:r>
    </w:p>
  </w:footnote>
  <w:footnote w:type="continuationSeparator" w:id="1">
    <w:p w:rsidR="00A4321E" w:rsidRDefault="00A4321E" w:rsidP="0023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766"/>
    <w:multiLevelType w:val="hybridMultilevel"/>
    <w:tmpl w:val="A1B4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67A0F"/>
    <w:multiLevelType w:val="hybridMultilevel"/>
    <w:tmpl w:val="B0A4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A20C7"/>
    <w:multiLevelType w:val="hybridMultilevel"/>
    <w:tmpl w:val="71FE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876"/>
    <w:rsid w:val="0002053D"/>
    <w:rsid w:val="000515BE"/>
    <w:rsid w:val="00094DD6"/>
    <w:rsid w:val="000C2233"/>
    <w:rsid w:val="000D2F38"/>
    <w:rsid w:val="0018791F"/>
    <w:rsid w:val="001A6DC1"/>
    <w:rsid w:val="001B7C1B"/>
    <w:rsid w:val="001D2EBC"/>
    <w:rsid w:val="001E3105"/>
    <w:rsid w:val="001E5671"/>
    <w:rsid w:val="00206859"/>
    <w:rsid w:val="00233876"/>
    <w:rsid w:val="002708E3"/>
    <w:rsid w:val="002E683C"/>
    <w:rsid w:val="00317C50"/>
    <w:rsid w:val="00454D9F"/>
    <w:rsid w:val="0046148D"/>
    <w:rsid w:val="004E6089"/>
    <w:rsid w:val="00507CBE"/>
    <w:rsid w:val="00532B67"/>
    <w:rsid w:val="00541854"/>
    <w:rsid w:val="005E17DA"/>
    <w:rsid w:val="005E7393"/>
    <w:rsid w:val="0063656F"/>
    <w:rsid w:val="0069713B"/>
    <w:rsid w:val="006E30BD"/>
    <w:rsid w:val="006F4CD1"/>
    <w:rsid w:val="00744311"/>
    <w:rsid w:val="00773EC7"/>
    <w:rsid w:val="00816A0E"/>
    <w:rsid w:val="00902F02"/>
    <w:rsid w:val="00922D29"/>
    <w:rsid w:val="009355DF"/>
    <w:rsid w:val="009A594B"/>
    <w:rsid w:val="00A16E89"/>
    <w:rsid w:val="00A316B2"/>
    <w:rsid w:val="00A4321E"/>
    <w:rsid w:val="00A70A8C"/>
    <w:rsid w:val="00AD3854"/>
    <w:rsid w:val="00B35557"/>
    <w:rsid w:val="00B84CFC"/>
    <w:rsid w:val="00BB1AE5"/>
    <w:rsid w:val="00C34AD3"/>
    <w:rsid w:val="00D2640C"/>
    <w:rsid w:val="00D467F5"/>
    <w:rsid w:val="00D8778C"/>
    <w:rsid w:val="00DE7B99"/>
    <w:rsid w:val="00E154A5"/>
    <w:rsid w:val="00E3732F"/>
    <w:rsid w:val="00EB68D5"/>
    <w:rsid w:val="00EE13EA"/>
    <w:rsid w:val="00EF5A60"/>
    <w:rsid w:val="00F541D8"/>
    <w:rsid w:val="00FD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D3"/>
  </w:style>
  <w:style w:type="paragraph" w:styleId="1">
    <w:name w:val="heading 1"/>
    <w:basedOn w:val="a"/>
    <w:next w:val="a"/>
    <w:link w:val="10"/>
    <w:uiPriority w:val="9"/>
    <w:qFormat/>
    <w:rsid w:val="00D46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1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6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2"/>
    <w:link w:val="a4"/>
    <w:qFormat/>
    <w:rsid w:val="00A316B2"/>
    <w:pPr>
      <w:keepLines w:val="0"/>
      <w:spacing w:before="240" w:beforeAutospacing="1" w:after="60" w:afterAutospacing="1" w:line="240" w:lineRule="auto"/>
    </w:pPr>
    <w:rPr>
      <w:rFonts w:ascii="Arial Narrow" w:eastAsia="Times New Roman" w:hAnsi="Arial Narrow" w:cstheme="majorHAnsi"/>
      <w:bCs/>
      <w:iCs/>
      <w:color w:val="1F4E79" w:themeColor="accent1" w:themeShade="80"/>
      <w:sz w:val="32"/>
      <w:szCs w:val="28"/>
    </w:rPr>
  </w:style>
  <w:style w:type="character" w:customStyle="1" w:styleId="a4">
    <w:name w:val="Глава Знак"/>
    <w:basedOn w:val="20"/>
    <w:link w:val="a3"/>
    <w:rsid w:val="00A316B2"/>
    <w:rPr>
      <w:rFonts w:ascii="Arial Narrow" w:eastAsia="Times New Roman" w:hAnsi="Arial Narrow" w:cstheme="majorHAnsi"/>
      <w:bCs/>
      <w:iCs/>
      <w:color w:val="1F4E79" w:themeColor="accent1" w:themeShade="8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316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Стиль3"/>
    <w:basedOn w:val="a"/>
    <w:next w:val="a"/>
    <w:link w:val="32"/>
    <w:qFormat/>
    <w:rsid w:val="006E30B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2">
    <w:name w:val="Стиль3 Знак"/>
    <w:basedOn w:val="a0"/>
    <w:link w:val="31"/>
    <w:rsid w:val="006E30BD"/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араграф"/>
    <w:basedOn w:val="2"/>
    <w:link w:val="a6"/>
    <w:qFormat/>
    <w:rsid w:val="006E30BD"/>
    <w:pPr>
      <w:keepLines w:val="0"/>
      <w:spacing w:before="0" w:line="240" w:lineRule="auto"/>
      <w:jc w:val="both"/>
    </w:pPr>
    <w:rPr>
      <w:rFonts w:ascii="Cambria" w:eastAsia="Times New Roman" w:hAnsi="Cambria" w:cs="Times New Roman"/>
      <w:bCs/>
      <w:iCs/>
      <w:color w:val="auto"/>
      <w:sz w:val="30"/>
      <w:szCs w:val="30"/>
    </w:rPr>
  </w:style>
  <w:style w:type="character" w:customStyle="1" w:styleId="a6">
    <w:name w:val="Параграф Знак"/>
    <w:basedOn w:val="20"/>
    <w:link w:val="a5"/>
    <w:rsid w:val="006E30BD"/>
    <w:rPr>
      <w:rFonts w:ascii="Cambria" w:eastAsia="Times New Roman" w:hAnsi="Cambria" w:cs="Times New Roman"/>
      <w:bCs/>
      <w:iCs/>
      <w:color w:val="2E74B5" w:themeColor="accent1" w:themeShade="BF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23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876"/>
  </w:style>
  <w:style w:type="paragraph" w:styleId="a9">
    <w:name w:val="footer"/>
    <w:basedOn w:val="a"/>
    <w:link w:val="aa"/>
    <w:uiPriority w:val="99"/>
    <w:unhideWhenUsed/>
    <w:rsid w:val="0023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876"/>
  </w:style>
  <w:style w:type="character" w:styleId="ab">
    <w:name w:val="Hyperlink"/>
    <w:basedOn w:val="a0"/>
    <w:uiPriority w:val="99"/>
    <w:semiHidden/>
    <w:unhideWhenUsed/>
    <w:rsid w:val="00D467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6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467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List Paragraph"/>
    <w:basedOn w:val="a"/>
    <w:uiPriority w:val="34"/>
    <w:qFormat/>
    <w:rsid w:val="00317C50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1D2EBC"/>
    <w:rPr>
      <w:i/>
      <w:iCs/>
      <w:color w:val="404040" w:themeColor="text1" w:themeTint="BF"/>
    </w:rPr>
  </w:style>
  <w:style w:type="table" w:styleId="ae">
    <w:name w:val="Table Grid"/>
    <w:basedOn w:val="a1"/>
    <w:uiPriority w:val="39"/>
    <w:rsid w:val="001D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07CBE"/>
    <w:pPr>
      <w:spacing w:after="0" w:line="240" w:lineRule="auto"/>
    </w:pPr>
  </w:style>
  <w:style w:type="paragraph" w:styleId="af0">
    <w:name w:val="Title"/>
    <w:basedOn w:val="a"/>
    <w:next w:val="a"/>
    <w:link w:val="af1"/>
    <w:uiPriority w:val="10"/>
    <w:qFormat/>
    <w:rsid w:val="00B84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B84C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Мякота</dc:creator>
  <cp:keywords/>
  <dc:description/>
  <cp:lastModifiedBy>ОСОИД-01</cp:lastModifiedBy>
  <cp:revision>9</cp:revision>
  <dcterms:created xsi:type="dcterms:W3CDTF">2017-08-28T14:17:00Z</dcterms:created>
  <dcterms:modified xsi:type="dcterms:W3CDTF">2017-09-11T14:32:00Z</dcterms:modified>
</cp:coreProperties>
</file>