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C8" w:rsidRPr="005963C8" w:rsidRDefault="005963C8" w:rsidP="00596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Pr="00596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Союза работодателей Республики Башкортостан</w:t>
      </w:r>
      <w:r w:rsidRPr="00596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I полугодие 2016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619"/>
        <w:gridCol w:w="2255"/>
        <w:gridCol w:w="1742"/>
      </w:tblGrid>
      <w:tr w:rsidR="005963C8" w:rsidRPr="005963C8" w:rsidTr="005963C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5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5963C8" w:rsidRPr="005963C8" w:rsidTr="005963C8">
        <w:trPr>
          <w:tblCellSpacing w:w="0" w:type="dxa"/>
        </w:trPr>
        <w:tc>
          <w:tcPr>
            <w:tcW w:w="10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Правления Союза</w:t>
            </w:r>
          </w:p>
        </w:tc>
      </w:tr>
      <w:tr w:rsidR="005963C8" w:rsidRPr="005963C8" w:rsidTr="005963C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Отчет о работе Союза работодателей в 2016 году и задачи на текущий год.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 мероприятиях регионального отделения по подготовке к Съезду РСПП.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Правления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963C8" w:rsidRPr="005963C8" w:rsidTr="005963C8">
        <w:trPr>
          <w:tblCellSpacing w:w="0" w:type="dxa"/>
        </w:trPr>
        <w:tc>
          <w:tcPr>
            <w:tcW w:w="10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Бюро Правления Союза</w:t>
            </w:r>
          </w:p>
        </w:tc>
      </w:tr>
      <w:tr w:rsidR="005963C8" w:rsidRPr="005963C8" w:rsidTr="005963C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порядке определения кадастровой стоимости земельных участков и объектов недвижимости, серьезно затрудняющем инвестиционную и предпринимательскую деятельность работодателей. </w:t>
            </w:r>
          </w:p>
          <w:p w:rsidR="005963C8" w:rsidRPr="005963C8" w:rsidRDefault="005963C8" w:rsidP="005963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итогах выполнения республиканского  соглашения между Федерацией  профсоюзов РБ, Правительством РБ и объединениями  работодателей РБ в  2016 году.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квартал</w:t>
            </w:r>
          </w:p>
          <w:p w:rsidR="005963C8" w:rsidRPr="005963C8" w:rsidRDefault="005963C8" w:rsidP="005963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работе по формированию национальной системы профессиональных квалификаций в Республике Башкортостан.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 В.Ю.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В.С.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Атрощенко В.В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5963C8" w:rsidRPr="005963C8" w:rsidTr="005963C8">
        <w:trPr>
          <w:tblCellSpacing w:w="0" w:type="dxa"/>
        </w:trPr>
        <w:tc>
          <w:tcPr>
            <w:tcW w:w="10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мероприятия:</w:t>
            </w:r>
          </w:p>
        </w:tc>
      </w:tr>
      <w:tr w:rsidR="005963C8" w:rsidRPr="005963C8" w:rsidTr="005963C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1.Участие в работе Федерального совета и правлении РСПП, Координационного совета отделений РСПП В ПФО.</w:t>
            </w:r>
          </w:p>
          <w:p w:rsidR="005963C8" w:rsidRDefault="005963C8" w:rsidP="005963C8">
            <w:pPr>
              <w:spacing w:before="100" w:beforeAutospacing="1" w:after="100" w:afterAutospacing="1" w:line="240" w:lineRule="auto"/>
              <w:rPr>
                <w:bCs/>
                <w:sz w:val="26"/>
                <w:szCs w:val="26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Организация работы по  выполнению Республиканского соглашения между Федерацией  профсоюзов РБ, Правительством РБ и объединениями  работодателей РБ в  2017</w:t>
            </w:r>
            <w:r w:rsidRPr="005963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340C9">
              <w:rPr>
                <w:bCs/>
                <w:sz w:val="26"/>
                <w:szCs w:val="26"/>
              </w:rPr>
              <w:t>году.</w:t>
            </w:r>
          </w:p>
          <w:p w:rsidR="005963C8" w:rsidRPr="005963C8" w:rsidRDefault="005963C8" w:rsidP="005963C8">
            <w:pPr>
              <w:spacing w:before="80" w:after="8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3. Участие в  подготовке вопросов и проведении заседаний, а также доведение до предприятий - членов Союза решений Республиканской трехсторонней </w:t>
            </w: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 xml:space="preserve">комиссии по регулированию социально-трудовых отношений. </w:t>
            </w:r>
          </w:p>
          <w:p w:rsid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4. Участие в работе коллегиальных органах государственной власти, сессиях и комиссиях Государственного собрания-Курултая Республики Башкортостан, объединениях работодателей республики, профсоюзов, в заседаниях коллегии и совещаниях министерств  Республики Башкортостан; заседаниях республиканских комиссий. 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6. Участие в работе, подготовка предложений для Общественного совета по улучшению инвестиционного климата и Координационного совета по предпринимательству при Президенте РБ.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7.Участие в работе общественных советов при прокуратуре, федеральной налоговой службы и управлении Федеральной антимонопольной службе по РБ. 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8.Оказание содействия предприятиям по пересмотру кадастровой стоимости земельных участков.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9. Анализ и подготовка предложений по оптимизации действующих в республике административных регламентов на оказание государственных услуг.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10.Организация работы Третейского суда при Союзе работодателей РБ.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11.Координация действий предприятий - членов Союза по включению в целевые федеральные и республиканские программы и их выполнению.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12.Участие в работе по экспертизе и выдаче заключений на проекты и действующие нормативные акты федерального и регионального уровней, касающихся промышленности и предпринимателей (ОРВ). 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13.Участие в подготовке и проведении конкурсов: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- Женщина – директор года.</w:t>
            </w:r>
          </w:p>
          <w:p w:rsidR="005963C8" w:rsidRPr="005963C8" w:rsidRDefault="005963C8" w:rsidP="0059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 Лучший предприниматель Республики Башкортостан.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>14. Информирование о работе Союза работодателей в средствах массовой информации</w:t>
            </w: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и на сайте Союза работодателей РБ. 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15.Информирование и проработка с членами Союза документов и предложений, поступающих из РСПП.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16. Подготовка сведений для внесения в Реестр членов объединений работодателей.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17. Организация работы по внедрению новой национальной системы профессиональных квалификаций на региональном уровне.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18.  Участие в выставках и деловых встречах с представителями бизнеса зарубежья, подготовке и проведении тематических выставок на территории республики и в других регионах, в том числе в Уфе:       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-Образование. Спорт. Карьера 2017.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Образовательный фестиваль с 1 по 4 марта.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-Уфа-Ладья. Арт. Ремесла. Сувениры 2017.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Выставка народных ремесел и сувениров с 2 по 4 марта.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-Агрокомплекс 2017.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Агропромышленный форум. Международная специализированная выставка с 14 по 17 марта.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-Машиностроение. Станки и инструменты. Связь 2017.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Специализированная выставка в рамках Российского промышленного форума с 22 по 24 марта.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-Средства защиты. Охрана труда 2017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>Специализированная выставка в рамках Российского промышленного форума с 22 по 24 марта.</w:t>
            </w: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ab/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-Дни красоты в Уфе 2017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Специализированная выставка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 26 по 28 апреля.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-Дачный сезон. Коттедж 2017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Специализированная выставка-ярмарка с 3 по 6 мая.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-Газ. Нефть. Технологии 2017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Международная специализированная выставка и Нефтегазовый форум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 23 по 26 мая. 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Шолом В.Ю.</w:t>
            </w:r>
          </w:p>
          <w:p w:rsid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Члены РТК по рег</w:t>
            </w: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у</w:t>
            </w: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лированию социал</w:t>
            </w: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ь</w:t>
            </w: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но-трудовых отн</w:t>
            </w: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о</w:t>
            </w: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шений стороны р</w:t>
            </w: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а</w:t>
            </w: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бот</w:t>
            </w: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о</w:t>
            </w:r>
            <w:r w:rsidRPr="005963C8">
              <w:rPr>
                <w:rFonts w:ascii="Times New Roman" w:hAnsi="Times New Roman"/>
                <w:b w:val="0"/>
                <w:sz w:val="24"/>
                <w:szCs w:val="26"/>
              </w:rPr>
              <w:t>дателей.</w:t>
            </w:r>
          </w:p>
          <w:p w:rsidR="005963C8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4"/>
                <w:szCs w:val="26"/>
              </w:rPr>
            </w:pPr>
          </w:p>
          <w:p w:rsidR="005963C8" w:rsidRPr="005963C8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4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340C9">
              <w:rPr>
                <w:rFonts w:ascii="Times New Roman" w:hAnsi="Times New Roman"/>
                <w:b w:val="0"/>
                <w:sz w:val="26"/>
                <w:szCs w:val="26"/>
              </w:rPr>
              <w:t>Члены правления</w:t>
            </w: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340C9">
              <w:rPr>
                <w:rFonts w:ascii="Times New Roman" w:hAnsi="Times New Roman"/>
                <w:b w:val="0"/>
                <w:sz w:val="26"/>
                <w:szCs w:val="26"/>
              </w:rPr>
              <w:t>Шолом В.Ю.</w:t>
            </w: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340C9">
              <w:rPr>
                <w:rFonts w:ascii="Times New Roman" w:hAnsi="Times New Roman"/>
                <w:b w:val="0"/>
                <w:sz w:val="26"/>
                <w:szCs w:val="26"/>
              </w:rPr>
              <w:t>Шолом В.Ю.</w:t>
            </w: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340C9">
              <w:rPr>
                <w:rFonts w:ascii="Times New Roman" w:hAnsi="Times New Roman"/>
                <w:b w:val="0"/>
                <w:sz w:val="26"/>
                <w:szCs w:val="26"/>
              </w:rPr>
              <w:t>Шолом В.Ю.</w:t>
            </w:r>
          </w:p>
          <w:p w:rsidR="005963C8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340C9">
              <w:rPr>
                <w:rFonts w:ascii="Times New Roman" w:hAnsi="Times New Roman"/>
                <w:b w:val="0"/>
                <w:sz w:val="26"/>
                <w:szCs w:val="26"/>
              </w:rPr>
              <w:t xml:space="preserve"> Члены правл</w:t>
            </w:r>
            <w:r w:rsidRPr="009340C9">
              <w:rPr>
                <w:rFonts w:ascii="Times New Roman" w:hAnsi="Times New Roman"/>
                <w:b w:val="0"/>
                <w:sz w:val="26"/>
                <w:szCs w:val="26"/>
              </w:rPr>
              <w:t>е</w:t>
            </w:r>
            <w:r w:rsidRPr="009340C9">
              <w:rPr>
                <w:rFonts w:ascii="Times New Roman" w:hAnsi="Times New Roman"/>
                <w:b w:val="0"/>
                <w:sz w:val="26"/>
                <w:szCs w:val="26"/>
              </w:rPr>
              <w:t>ния</w:t>
            </w: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rPr>
                <w:sz w:val="26"/>
                <w:szCs w:val="26"/>
              </w:rPr>
            </w:pPr>
          </w:p>
          <w:p w:rsidR="005963C8" w:rsidRPr="009340C9" w:rsidRDefault="005963C8" w:rsidP="005963C8">
            <w:pPr>
              <w:rPr>
                <w:sz w:val="26"/>
                <w:szCs w:val="26"/>
              </w:rPr>
            </w:pPr>
          </w:p>
          <w:p w:rsidR="005963C8" w:rsidRPr="009340C9" w:rsidRDefault="005963C8" w:rsidP="005963C8">
            <w:pPr>
              <w:rPr>
                <w:sz w:val="26"/>
                <w:szCs w:val="26"/>
              </w:rPr>
            </w:pPr>
            <w:r w:rsidRPr="009340C9">
              <w:rPr>
                <w:sz w:val="26"/>
                <w:szCs w:val="26"/>
              </w:rPr>
              <w:t>Шолом В.Ю.</w:t>
            </w: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5963C8" w:rsidRPr="009340C9" w:rsidRDefault="005963C8" w:rsidP="005963C8">
            <w:pPr>
              <w:pStyle w:val="a5"/>
              <w:spacing w:before="80" w:after="80" w:line="192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340C9">
              <w:rPr>
                <w:rFonts w:ascii="Times New Roman" w:hAnsi="Times New Roman"/>
                <w:b w:val="0"/>
                <w:sz w:val="26"/>
                <w:szCs w:val="26"/>
              </w:rPr>
              <w:t>Шолом В.Ю.</w:t>
            </w:r>
          </w:p>
          <w:p w:rsidR="005963C8" w:rsidRPr="009340C9" w:rsidRDefault="005963C8" w:rsidP="005963C8">
            <w:pPr>
              <w:rPr>
                <w:sz w:val="26"/>
                <w:szCs w:val="26"/>
              </w:rPr>
            </w:pPr>
          </w:p>
          <w:p w:rsidR="005963C8" w:rsidRPr="009340C9" w:rsidRDefault="005963C8" w:rsidP="005963C8">
            <w:pPr>
              <w:rPr>
                <w:sz w:val="26"/>
                <w:szCs w:val="26"/>
              </w:rPr>
            </w:pPr>
          </w:p>
          <w:p w:rsidR="005963C8" w:rsidRPr="009340C9" w:rsidRDefault="005963C8" w:rsidP="005963C8">
            <w:pPr>
              <w:rPr>
                <w:sz w:val="26"/>
                <w:szCs w:val="26"/>
              </w:rPr>
            </w:pPr>
          </w:p>
          <w:p w:rsidR="005963C8" w:rsidRPr="009340C9" w:rsidRDefault="005963C8" w:rsidP="005963C8">
            <w:pPr>
              <w:rPr>
                <w:sz w:val="26"/>
                <w:szCs w:val="26"/>
              </w:rPr>
            </w:pPr>
            <w:r w:rsidRPr="009340C9">
              <w:rPr>
                <w:sz w:val="26"/>
                <w:szCs w:val="26"/>
              </w:rPr>
              <w:t>Члены правления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правления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В.С.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В.С.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В.С.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В.С.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Союза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C8" w:rsidRPr="005963C8" w:rsidRDefault="005963C8" w:rsidP="00596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3C8" w:rsidRPr="005963C8" w:rsidRDefault="005963C8" w:rsidP="00596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6D9" w:rsidRPr="005963C8" w:rsidRDefault="005C36D9">
      <w:pPr>
        <w:rPr>
          <w:rFonts w:ascii="Times New Roman" w:hAnsi="Times New Roman" w:cs="Times New Roman"/>
          <w:sz w:val="24"/>
          <w:szCs w:val="24"/>
        </w:rPr>
      </w:pPr>
    </w:p>
    <w:sectPr w:rsidR="005C36D9" w:rsidRPr="0059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C8"/>
    <w:rsid w:val="005963C8"/>
    <w:rsid w:val="005C36D9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84AD"/>
  <w15:chartTrackingRefBased/>
  <w15:docId w15:val="{C2003944-51C7-4FE9-B281-4E404F1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3C8"/>
    <w:rPr>
      <w:b/>
      <w:bCs/>
    </w:rPr>
  </w:style>
  <w:style w:type="paragraph" w:styleId="3">
    <w:name w:val="Body Text 3"/>
    <w:basedOn w:val="a"/>
    <w:link w:val="30"/>
    <w:rsid w:val="005963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96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963C8"/>
    <w:pPr>
      <w:spacing w:after="0" w:line="240" w:lineRule="auto"/>
      <w:jc w:val="center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963C8"/>
    <w:rPr>
      <w:rFonts w:ascii="Peterburg" w:eastAsia="Times New Roman" w:hAnsi="Peterburg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Grechachin</dc:creator>
  <cp:keywords/>
  <dc:description/>
  <cp:lastModifiedBy>Vitaliy Grechachin</cp:lastModifiedBy>
  <cp:revision>1</cp:revision>
  <dcterms:created xsi:type="dcterms:W3CDTF">2017-01-12T09:58:00Z</dcterms:created>
  <dcterms:modified xsi:type="dcterms:W3CDTF">2017-01-12T10:23:00Z</dcterms:modified>
</cp:coreProperties>
</file>